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Pr="00112225" w:rsidRDefault="007910E6" w:rsidP="007910E6">
      <w:pPr>
        <w:jc w:val="center"/>
        <w:rPr>
          <w:sz w:val="24"/>
          <w:szCs w:val="24"/>
        </w:rPr>
      </w:pPr>
      <w:r w:rsidRPr="00112225">
        <w:rPr>
          <w:b/>
          <w:noProof/>
          <w:sz w:val="24"/>
          <w:szCs w:val="24"/>
          <w:lang w:eastAsia="ru-RU"/>
        </w:rPr>
        <w:drawing>
          <wp:inline distT="0" distB="0" distL="0" distR="0" wp14:anchorId="1202B85E" wp14:editId="0D679D5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112225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225">
        <w:rPr>
          <w:rFonts w:ascii="Times New Roman" w:hAnsi="Times New Roman"/>
          <w:b/>
          <w:sz w:val="24"/>
          <w:szCs w:val="24"/>
        </w:rPr>
        <w:t>АДМИНИСТРАЦИЯ</w:t>
      </w:r>
    </w:p>
    <w:p w:rsidR="007910E6" w:rsidRPr="00112225" w:rsidRDefault="00112225" w:rsidP="00494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225">
        <w:rPr>
          <w:rFonts w:ascii="Times New Roman" w:hAnsi="Times New Roman"/>
          <w:b/>
          <w:sz w:val="24"/>
          <w:szCs w:val="24"/>
        </w:rPr>
        <w:t>ЗНАМЕНСКОГО</w:t>
      </w:r>
      <w:r w:rsidR="007910E6" w:rsidRPr="00112225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7910E6" w:rsidRPr="00112225" w:rsidRDefault="007910E6" w:rsidP="0049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225">
        <w:rPr>
          <w:rFonts w:ascii="Times New Roman" w:hAnsi="Times New Roman"/>
          <w:sz w:val="24"/>
          <w:szCs w:val="24"/>
        </w:rPr>
        <w:t>ЩИГРОВСКОГО РАЙОНА КУРСКОЙ ОБЛАСТИ</w:t>
      </w:r>
    </w:p>
    <w:p w:rsidR="004944A9" w:rsidRPr="00112225" w:rsidRDefault="004944A9" w:rsidP="00494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2BD2" w:rsidRPr="00112225" w:rsidRDefault="009E67EE" w:rsidP="00092BD2">
      <w:pPr>
        <w:jc w:val="center"/>
        <w:rPr>
          <w:rFonts w:ascii="Times New Roman" w:hAnsi="Times New Roman"/>
          <w:b/>
          <w:sz w:val="24"/>
          <w:szCs w:val="24"/>
        </w:rPr>
      </w:pPr>
      <w:r w:rsidRPr="00112225">
        <w:rPr>
          <w:rFonts w:ascii="Times New Roman" w:hAnsi="Times New Roman"/>
          <w:b/>
          <w:sz w:val="24"/>
          <w:szCs w:val="24"/>
        </w:rPr>
        <w:t>ПОСТАНОВЛЕН</w:t>
      </w:r>
      <w:r w:rsidR="007910E6" w:rsidRPr="00112225">
        <w:rPr>
          <w:rFonts w:ascii="Times New Roman" w:hAnsi="Times New Roman"/>
          <w:b/>
          <w:sz w:val="24"/>
          <w:szCs w:val="24"/>
        </w:rPr>
        <w:t>ИЕ</w:t>
      </w:r>
    </w:p>
    <w:p w:rsidR="007910E6" w:rsidRPr="00112225" w:rsidRDefault="0086275D" w:rsidP="00F04D2F">
      <w:pPr>
        <w:jc w:val="center"/>
        <w:rPr>
          <w:rFonts w:ascii="Times New Roman" w:hAnsi="Times New Roman"/>
          <w:b/>
          <w:sz w:val="24"/>
          <w:szCs w:val="24"/>
        </w:rPr>
      </w:pPr>
      <w:r w:rsidRPr="00112225">
        <w:rPr>
          <w:rFonts w:ascii="Times New Roman" w:hAnsi="Times New Roman"/>
          <w:b/>
          <w:sz w:val="24"/>
          <w:szCs w:val="24"/>
        </w:rPr>
        <w:t>От 27  февраля 2023</w:t>
      </w:r>
      <w:r w:rsidR="009E67EE" w:rsidRPr="00112225">
        <w:rPr>
          <w:rFonts w:ascii="Times New Roman" w:hAnsi="Times New Roman"/>
          <w:b/>
          <w:sz w:val="24"/>
          <w:szCs w:val="24"/>
        </w:rPr>
        <w:t xml:space="preserve"> года       №</w:t>
      </w:r>
      <w:r w:rsidRPr="00112225">
        <w:rPr>
          <w:rFonts w:ascii="Times New Roman" w:hAnsi="Times New Roman"/>
          <w:b/>
          <w:sz w:val="24"/>
          <w:szCs w:val="24"/>
        </w:rPr>
        <w:t xml:space="preserve"> </w:t>
      </w:r>
      <w:r w:rsidR="003132C2" w:rsidRPr="00112225">
        <w:rPr>
          <w:rFonts w:ascii="Times New Roman" w:hAnsi="Times New Roman"/>
          <w:b/>
          <w:sz w:val="24"/>
          <w:szCs w:val="24"/>
        </w:rPr>
        <w:t xml:space="preserve"> </w:t>
      </w:r>
      <w:r w:rsidR="00112225" w:rsidRPr="00112225">
        <w:rPr>
          <w:rFonts w:ascii="Times New Roman" w:hAnsi="Times New Roman"/>
          <w:b/>
          <w:sz w:val="24"/>
          <w:szCs w:val="24"/>
        </w:rPr>
        <w:t>15</w:t>
      </w:r>
    </w:p>
    <w:p w:rsidR="009E67EE" w:rsidRPr="00112225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7B3232"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2225"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 02.2014 г.  № 10</w:t>
      </w:r>
    </w:p>
    <w:p w:rsidR="009E67EE" w:rsidRPr="00112225" w:rsidRDefault="009E67EE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</w:t>
      </w:r>
      <w:r w:rsidR="007B3232"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контрактной службе Администрации</w:t>
      </w:r>
    </w:p>
    <w:p w:rsidR="00567C9E" w:rsidRPr="00112225" w:rsidRDefault="00112225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Знаменского</w:t>
      </w:r>
      <w:r w:rsidR="009E67EE" w:rsidRPr="00112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сельсовета»</w:t>
      </w:r>
    </w:p>
    <w:p w:rsidR="004944A9" w:rsidRPr="00112225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112225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71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01.05.2019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2BD2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Щигровской межрайонной прокуратуры</w:t>
      </w:r>
      <w:r w:rsidR="006B7728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44A9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  <w:r w:rsidR="004944A9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112225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Администрации 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20.02.2014 № 10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положения о контрактной службе Администрации 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 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E67EE" w:rsidRPr="00112225" w:rsidRDefault="00925533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7E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«III. Функции и полномочия контрактной службы»  </w:t>
      </w: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3.2.7 следующего содержания:</w:t>
      </w:r>
    </w:p>
    <w:p w:rsidR="00925533" w:rsidRPr="00112225" w:rsidRDefault="007B3232" w:rsidP="007B3232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2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25533" w:rsidRPr="00112225">
        <w:rPr>
          <w:rFonts w:ascii="Times New Roman" w:hAnsi="Times New Roman" w:cs="Times New Roman"/>
          <w:sz w:val="24"/>
          <w:szCs w:val="24"/>
          <w:lang w:val="ru-RU"/>
        </w:rPr>
        <w:t>3.2.7.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 w:rsidRPr="001122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25533" w:rsidRPr="00112225">
        <w:rPr>
          <w:rFonts w:ascii="Times New Roman" w:hAnsi="Times New Roman" w:cs="Times New Roman"/>
          <w:sz w:val="24"/>
          <w:szCs w:val="24"/>
          <w:lang w:val="ru-RU"/>
        </w:rPr>
        <w:t>упции», частью 7 статьи 38 Федерального за</w:t>
      </w:r>
      <w:bookmarkStart w:id="0" w:name="_GoBack"/>
      <w:bookmarkEnd w:id="0"/>
      <w:r w:rsidR="00925533" w:rsidRPr="00112225">
        <w:rPr>
          <w:rFonts w:ascii="Times New Roman" w:hAnsi="Times New Roman" w:cs="Times New Roman"/>
          <w:sz w:val="24"/>
          <w:szCs w:val="24"/>
          <w:lang w:val="ru-RU"/>
        </w:rPr>
        <w:t xml:space="preserve">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112225">
          <w:rPr>
            <w:rFonts w:ascii="Times New Roman" w:hAnsi="Times New Roman" w:cs="Times New Roman"/>
            <w:sz w:val="24"/>
            <w:szCs w:val="24"/>
            <w:lang w:val="ru-RU"/>
          </w:rPr>
          <w:t>2013 г</w:t>
        </w:r>
      </w:smartTag>
      <w:r w:rsidR="00925533" w:rsidRPr="00112225">
        <w:rPr>
          <w:rFonts w:ascii="Times New Roman" w:hAnsi="Times New Roman" w:cs="Times New Roman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112225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112225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112225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112225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gramStart"/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</w:t>
      </w:r>
      <w:r w:rsidR="00567C9E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</w:t>
      </w:r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                        </w:t>
      </w:r>
      <w:proofErr w:type="spellStart"/>
      <w:r w:rsidR="00112225" w:rsidRPr="0011222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Н.В.Лукьянченкова</w:t>
      </w:r>
      <w:proofErr w:type="spellEnd"/>
    </w:p>
    <w:sectPr w:rsidR="00896134" w:rsidRPr="0011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112225"/>
    <w:rsid w:val="003132C2"/>
    <w:rsid w:val="00454D3F"/>
    <w:rsid w:val="004944A9"/>
    <w:rsid w:val="00567C9E"/>
    <w:rsid w:val="005C612F"/>
    <w:rsid w:val="006B7728"/>
    <w:rsid w:val="007232FE"/>
    <w:rsid w:val="007910E6"/>
    <w:rsid w:val="007B3232"/>
    <w:rsid w:val="007D250F"/>
    <w:rsid w:val="0086275D"/>
    <w:rsid w:val="00896134"/>
    <w:rsid w:val="00925533"/>
    <w:rsid w:val="009E67EE"/>
    <w:rsid w:val="00B63A07"/>
    <w:rsid w:val="00B80F4A"/>
    <w:rsid w:val="00C04C19"/>
    <w:rsid w:val="00CB26F1"/>
    <w:rsid w:val="00E04DF4"/>
    <w:rsid w:val="00F04D2F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65C0-2B3F-4C27-A0A2-CACB4CAB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2023-02-28T07:14:00Z</cp:lastPrinted>
  <dcterms:created xsi:type="dcterms:W3CDTF">2020-02-21T06:23:00Z</dcterms:created>
  <dcterms:modified xsi:type="dcterms:W3CDTF">2023-02-28T08:44:00Z</dcterms:modified>
</cp:coreProperties>
</file>