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0C5606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 w:themeColor="text1"/>
          <w:spacing w:val="-9"/>
          <w:lang w:eastAsia="en-US"/>
        </w:rPr>
      </w:pPr>
      <w:r w:rsidRPr="000C5606">
        <w:rPr>
          <w:rFonts w:ascii="Calibri" w:eastAsia="Calibri" w:hAnsi="Calibri"/>
          <w:noProof/>
          <w:color w:val="000000" w:themeColor="text1"/>
        </w:rPr>
        <w:drawing>
          <wp:inline distT="0" distB="0" distL="0" distR="0" wp14:anchorId="477B7C01" wp14:editId="67510681">
            <wp:extent cx="1050290" cy="1191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9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BB6ADE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5"/>
          <w:sz w:val="28"/>
          <w:szCs w:val="28"/>
          <w:lang w:eastAsia="en-US"/>
        </w:rPr>
      </w:pPr>
      <w:r w:rsidRPr="00BB6ADE">
        <w:rPr>
          <w:rFonts w:eastAsia="Calibri"/>
          <w:b/>
          <w:bCs/>
          <w:color w:val="000000" w:themeColor="text1"/>
          <w:spacing w:val="-9"/>
          <w:sz w:val="28"/>
          <w:szCs w:val="28"/>
          <w:lang w:eastAsia="en-US"/>
        </w:rPr>
        <w:t>АДМИНИСТРАЦИЯ</w:t>
      </w:r>
    </w:p>
    <w:p w:rsidR="005D3C93" w:rsidRPr="00BB6ADE" w:rsidRDefault="00117B52" w:rsidP="005D3C93">
      <w:pPr>
        <w:shd w:val="clear" w:color="auto" w:fill="FFFFFF"/>
        <w:jc w:val="center"/>
        <w:rPr>
          <w:rFonts w:eastAsia="Calibri"/>
          <w:b/>
          <w:color w:val="000000" w:themeColor="text1"/>
          <w:spacing w:val="-10"/>
          <w:sz w:val="28"/>
          <w:szCs w:val="28"/>
          <w:lang w:eastAsia="en-US"/>
        </w:rPr>
      </w:pPr>
      <w:r w:rsidRPr="00BB6ADE">
        <w:rPr>
          <w:rFonts w:eastAsia="Calibri"/>
          <w:b/>
          <w:bCs/>
          <w:color w:val="000000" w:themeColor="text1"/>
          <w:spacing w:val="-5"/>
          <w:sz w:val="28"/>
          <w:szCs w:val="28"/>
          <w:lang w:eastAsia="en-US"/>
        </w:rPr>
        <w:t>ЗНАМЕНСКОГО</w:t>
      </w:r>
      <w:r w:rsidR="005D3C93" w:rsidRPr="00BB6ADE">
        <w:rPr>
          <w:rFonts w:eastAsia="Calibri"/>
          <w:b/>
          <w:bCs/>
          <w:color w:val="000000" w:themeColor="text1"/>
          <w:spacing w:val="-5"/>
          <w:sz w:val="28"/>
          <w:szCs w:val="28"/>
          <w:lang w:eastAsia="en-US"/>
        </w:rPr>
        <w:t xml:space="preserve"> СЕЛЬСОВЕТА</w:t>
      </w:r>
    </w:p>
    <w:p w:rsidR="005D3C93" w:rsidRPr="00BB6ADE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108"/>
          <w:sz w:val="28"/>
          <w:szCs w:val="28"/>
          <w:lang w:eastAsia="en-US"/>
        </w:rPr>
      </w:pPr>
      <w:r w:rsidRPr="00BB6ADE">
        <w:rPr>
          <w:rFonts w:eastAsia="Calibri"/>
          <w:color w:val="000000" w:themeColor="text1"/>
          <w:spacing w:val="-10"/>
          <w:sz w:val="28"/>
          <w:szCs w:val="28"/>
          <w:lang w:eastAsia="en-US"/>
        </w:rPr>
        <w:t>ЩИГРОВСКОГО РАЙОНА КУРСКОЙ ОБЛАСТИ</w:t>
      </w:r>
    </w:p>
    <w:p w:rsidR="000C5606" w:rsidRPr="00BB6ADE" w:rsidRDefault="000C5606" w:rsidP="00DD413E">
      <w:pPr>
        <w:shd w:val="clear" w:color="auto" w:fill="FFFFFF"/>
        <w:spacing w:line="276" w:lineRule="auto"/>
        <w:ind w:left="58"/>
        <w:jc w:val="center"/>
        <w:rPr>
          <w:rFonts w:eastAsia="Calibri"/>
          <w:b/>
          <w:bCs/>
          <w:color w:val="000000" w:themeColor="text1"/>
          <w:spacing w:val="108"/>
          <w:sz w:val="28"/>
          <w:szCs w:val="28"/>
          <w:lang w:eastAsia="en-US"/>
        </w:rPr>
      </w:pPr>
    </w:p>
    <w:p w:rsidR="000C5606" w:rsidRPr="00BB6ADE" w:rsidRDefault="000C5606" w:rsidP="00DD413E">
      <w:pPr>
        <w:shd w:val="clear" w:color="auto" w:fill="FFFFFF"/>
        <w:spacing w:line="276" w:lineRule="auto"/>
        <w:ind w:left="58"/>
        <w:jc w:val="center"/>
        <w:rPr>
          <w:rFonts w:eastAsia="Calibri"/>
          <w:b/>
          <w:bCs/>
          <w:color w:val="000000" w:themeColor="text1"/>
          <w:spacing w:val="108"/>
          <w:sz w:val="28"/>
          <w:szCs w:val="28"/>
          <w:lang w:eastAsia="en-US"/>
        </w:rPr>
      </w:pPr>
    </w:p>
    <w:p w:rsidR="00AC4045" w:rsidRPr="00BB6ADE" w:rsidRDefault="005D3C93" w:rsidP="00DD413E">
      <w:pPr>
        <w:shd w:val="clear" w:color="auto" w:fill="FFFFFF"/>
        <w:spacing w:line="276" w:lineRule="auto"/>
        <w:ind w:left="58"/>
        <w:jc w:val="center"/>
        <w:rPr>
          <w:rFonts w:eastAsia="Calibri"/>
          <w:b/>
          <w:bCs/>
          <w:color w:val="000000" w:themeColor="text1"/>
          <w:spacing w:val="108"/>
          <w:sz w:val="28"/>
          <w:szCs w:val="28"/>
          <w:lang w:eastAsia="en-US"/>
        </w:rPr>
      </w:pPr>
      <w:r w:rsidRPr="00BB6ADE">
        <w:rPr>
          <w:rFonts w:eastAsia="Calibri"/>
          <w:b/>
          <w:bCs/>
          <w:color w:val="000000" w:themeColor="text1"/>
          <w:spacing w:val="108"/>
          <w:sz w:val="28"/>
          <w:szCs w:val="28"/>
          <w:lang w:eastAsia="en-US"/>
        </w:rPr>
        <w:t>ПОСТАНОВЛЕНИЕ</w:t>
      </w:r>
    </w:p>
    <w:p w:rsidR="00AC4045" w:rsidRPr="00BB6ADE" w:rsidRDefault="00AC4045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B6ADE">
        <w:rPr>
          <w:color w:val="000000" w:themeColor="text1"/>
          <w:sz w:val="28"/>
          <w:szCs w:val="28"/>
        </w:rPr>
        <w:t xml:space="preserve">       </w:t>
      </w:r>
      <w:r w:rsidR="001306FA" w:rsidRPr="00BB6ADE">
        <w:rPr>
          <w:color w:val="000000" w:themeColor="text1"/>
          <w:sz w:val="28"/>
          <w:szCs w:val="28"/>
        </w:rPr>
        <w:t> </w:t>
      </w:r>
      <w:r w:rsidR="00A2635B" w:rsidRPr="00BB6ADE">
        <w:rPr>
          <w:color w:val="000000" w:themeColor="text1"/>
          <w:sz w:val="28"/>
          <w:szCs w:val="28"/>
        </w:rPr>
        <w:t>«17» января 2023</w:t>
      </w:r>
      <w:r w:rsidR="00F53A6E" w:rsidRPr="00BB6ADE">
        <w:rPr>
          <w:color w:val="000000" w:themeColor="text1"/>
          <w:sz w:val="28"/>
          <w:szCs w:val="28"/>
        </w:rPr>
        <w:t xml:space="preserve">       № </w:t>
      </w:r>
      <w:r w:rsidR="00A2635B" w:rsidRPr="00BB6ADE">
        <w:rPr>
          <w:color w:val="000000" w:themeColor="text1"/>
          <w:sz w:val="28"/>
          <w:szCs w:val="28"/>
        </w:rPr>
        <w:t>4</w:t>
      </w:r>
    </w:p>
    <w:p w:rsidR="000C5606" w:rsidRPr="00BB6ADE" w:rsidRDefault="000C5606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0C5606" w:rsidRPr="00BB6ADE" w:rsidRDefault="000C5606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1306FA" w:rsidRPr="00BB6ADE" w:rsidRDefault="001306FA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B6ADE">
        <w:rPr>
          <w:b/>
          <w:color w:val="000000" w:themeColor="text1"/>
          <w:sz w:val="28"/>
          <w:szCs w:val="28"/>
        </w:rPr>
        <w:t>Об утверждении муниципальной программы</w:t>
      </w:r>
    </w:p>
    <w:p w:rsidR="00BF37A8" w:rsidRPr="00BB6ADE" w:rsidRDefault="001306FA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B6ADE">
        <w:rPr>
          <w:b/>
          <w:color w:val="000000" w:themeColor="text1"/>
          <w:sz w:val="28"/>
          <w:szCs w:val="28"/>
        </w:rPr>
        <w:t>«Развитие   муниципальной  службы  </w:t>
      </w:r>
      <w:r w:rsidR="005D3C93" w:rsidRPr="00BB6ADE">
        <w:rPr>
          <w:b/>
          <w:color w:val="000000" w:themeColor="text1"/>
          <w:sz w:val="28"/>
          <w:szCs w:val="28"/>
        </w:rPr>
        <w:t>в муниципальном образовании «</w:t>
      </w:r>
      <w:r w:rsidR="00117B52" w:rsidRPr="00BB6ADE">
        <w:rPr>
          <w:b/>
          <w:color w:val="000000" w:themeColor="text1"/>
          <w:sz w:val="28"/>
          <w:szCs w:val="28"/>
        </w:rPr>
        <w:t>Знаменский</w:t>
      </w:r>
      <w:r w:rsidR="005D3C93" w:rsidRPr="00BB6ADE">
        <w:rPr>
          <w:b/>
          <w:color w:val="000000" w:themeColor="text1"/>
          <w:sz w:val="28"/>
          <w:szCs w:val="28"/>
        </w:rPr>
        <w:t xml:space="preserve"> сельсовет» Щигровского района Курской области </w:t>
      </w:r>
    </w:p>
    <w:p w:rsidR="001306FA" w:rsidRPr="00BB6ADE" w:rsidRDefault="005D3C93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B6ADE">
        <w:rPr>
          <w:b/>
          <w:color w:val="000000" w:themeColor="text1"/>
          <w:sz w:val="28"/>
          <w:szCs w:val="28"/>
        </w:rPr>
        <w:t xml:space="preserve">на </w:t>
      </w:r>
      <w:r w:rsidR="00117B52" w:rsidRPr="00BB6ADE">
        <w:rPr>
          <w:b/>
          <w:color w:val="000000" w:themeColor="text1"/>
          <w:sz w:val="28"/>
          <w:szCs w:val="28"/>
        </w:rPr>
        <w:t>2023-2025</w:t>
      </w:r>
      <w:r w:rsidRPr="00BB6ADE">
        <w:rPr>
          <w:b/>
          <w:color w:val="000000" w:themeColor="text1"/>
          <w:sz w:val="28"/>
          <w:szCs w:val="28"/>
        </w:rPr>
        <w:t>годы</w:t>
      </w:r>
      <w:r w:rsidR="001306FA" w:rsidRPr="00BB6ADE">
        <w:rPr>
          <w:b/>
          <w:color w:val="000000" w:themeColor="text1"/>
          <w:sz w:val="28"/>
          <w:szCs w:val="28"/>
        </w:rPr>
        <w:t>»</w:t>
      </w:r>
    </w:p>
    <w:p w:rsidR="001306FA" w:rsidRPr="000C5606" w:rsidRDefault="001306FA" w:rsidP="00A873D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> </w:t>
      </w:r>
    </w:p>
    <w:p w:rsidR="001306FA" w:rsidRPr="000C5606" w:rsidRDefault="001306FA" w:rsidP="00A873D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 xml:space="preserve">    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 </w:t>
      </w:r>
      <w:r w:rsidR="00117B52">
        <w:rPr>
          <w:color w:val="000000" w:themeColor="text1"/>
        </w:rPr>
        <w:t>Знаменского</w:t>
      </w:r>
      <w:r w:rsidRPr="000C5606">
        <w:rPr>
          <w:color w:val="000000" w:themeColor="text1"/>
        </w:rPr>
        <w:t xml:space="preserve"> сельсовета Щигровского района </w:t>
      </w:r>
      <w:r w:rsidRPr="000C5606">
        <w:rPr>
          <w:rStyle w:val="a7"/>
          <w:b w:val="0"/>
          <w:color w:val="000000" w:themeColor="text1"/>
          <w:bdr w:val="none" w:sz="0" w:space="0" w:color="auto" w:frame="1"/>
        </w:rPr>
        <w:t>постановляет</w:t>
      </w:r>
      <w:r w:rsidRPr="000C5606">
        <w:rPr>
          <w:rStyle w:val="a7"/>
          <w:color w:val="000000" w:themeColor="text1"/>
          <w:bdr w:val="none" w:sz="0" w:space="0" w:color="auto" w:frame="1"/>
        </w:rPr>
        <w:t>:</w:t>
      </w:r>
    </w:p>
    <w:p w:rsidR="001306FA" w:rsidRPr="000C5606" w:rsidRDefault="001306FA" w:rsidP="00A873D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> </w:t>
      </w:r>
    </w:p>
    <w:p w:rsidR="001306FA" w:rsidRPr="000C5606" w:rsidRDefault="001306FA" w:rsidP="00A873D4">
      <w:pPr>
        <w:numPr>
          <w:ilvl w:val="0"/>
          <w:numId w:val="1"/>
        </w:numPr>
        <w:shd w:val="clear" w:color="auto" w:fill="FFFFFF"/>
        <w:ind w:firstLine="66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 xml:space="preserve">Утвердить муниципальную программу «Развитие муниципальной службы </w:t>
      </w:r>
      <w:r w:rsidR="005D3C93" w:rsidRPr="000C5606">
        <w:rPr>
          <w:color w:val="000000" w:themeColor="text1"/>
        </w:rPr>
        <w:t>в муниципальном образовании «</w:t>
      </w:r>
      <w:r w:rsidR="00117B52">
        <w:rPr>
          <w:color w:val="000000" w:themeColor="text1"/>
        </w:rPr>
        <w:t>Знаменский</w:t>
      </w:r>
      <w:r w:rsidR="005D3C93" w:rsidRPr="000C5606">
        <w:rPr>
          <w:color w:val="000000" w:themeColor="text1"/>
        </w:rPr>
        <w:t xml:space="preserve"> сельсовет» Щигровского района Курской области на </w:t>
      </w:r>
      <w:r w:rsidR="00117B52">
        <w:rPr>
          <w:color w:val="000000" w:themeColor="text1"/>
        </w:rPr>
        <w:t>2023-2025</w:t>
      </w:r>
      <w:r w:rsidR="005D3C93" w:rsidRPr="000C5606">
        <w:rPr>
          <w:color w:val="000000" w:themeColor="text1"/>
        </w:rPr>
        <w:t>годы</w:t>
      </w:r>
      <w:r w:rsidRPr="000C5606">
        <w:rPr>
          <w:color w:val="000000" w:themeColor="text1"/>
        </w:rPr>
        <w:t>» согласно приложению.</w:t>
      </w:r>
    </w:p>
    <w:p w:rsidR="00117B52" w:rsidRDefault="00117B52" w:rsidP="00BF37A8">
      <w:pPr>
        <w:pStyle w:val="a6"/>
        <w:shd w:val="clear" w:color="auto" w:fill="FFFFFF"/>
        <w:spacing w:before="0" w:beforeAutospacing="0" w:after="0" w:afterAutospacing="0"/>
        <w:ind w:left="426"/>
        <w:textAlignment w:val="baseline"/>
        <w:rPr>
          <w:rFonts w:eastAsia="Calibri"/>
          <w:lang w:eastAsia="en-US"/>
        </w:rPr>
      </w:pPr>
    </w:p>
    <w:p w:rsidR="001306FA" w:rsidRPr="000C5606" w:rsidRDefault="00117B52" w:rsidP="00BF37A8">
      <w:pPr>
        <w:pStyle w:val="a6"/>
        <w:shd w:val="clear" w:color="auto" w:fill="FFFFFF"/>
        <w:spacing w:before="0" w:beforeAutospacing="0" w:after="0" w:afterAutospacing="0"/>
        <w:ind w:left="426"/>
        <w:textAlignment w:val="baseline"/>
        <w:rPr>
          <w:b/>
          <w:color w:val="000000" w:themeColor="text1"/>
        </w:rPr>
      </w:pPr>
      <w:r>
        <w:rPr>
          <w:rFonts w:eastAsia="Calibri"/>
          <w:lang w:eastAsia="en-US"/>
        </w:rPr>
        <w:t>2.  Постановление № 98 от 28.11.2019</w:t>
      </w:r>
      <w:r w:rsidR="00BF37A8" w:rsidRPr="000C5606">
        <w:rPr>
          <w:rFonts w:eastAsia="Calibri"/>
          <w:lang w:eastAsia="en-US"/>
        </w:rPr>
        <w:t xml:space="preserve"> года «</w:t>
      </w:r>
      <w:r w:rsidR="00BF37A8" w:rsidRPr="000C5606">
        <w:rPr>
          <w:lang w:eastAsia="ar-SA"/>
        </w:rPr>
        <w:t xml:space="preserve">Об утверждении муниципальной  Программы </w:t>
      </w:r>
      <w:r w:rsidR="00BF37A8" w:rsidRPr="000C5606">
        <w:rPr>
          <w:color w:val="000000"/>
          <w:lang w:eastAsia="ar-SA"/>
        </w:rPr>
        <w:t>«</w:t>
      </w:r>
      <w:r w:rsidR="00BF37A8" w:rsidRPr="000C5606">
        <w:rPr>
          <w:color w:val="000000" w:themeColor="text1"/>
        </w:rPr>
        <w:t>Развитие   муниципальной  службы  в муниципальном образовании «</w:t>
      </w:r>
      <w:r>
        <w:rPr>
          <w:color w:val="000000" w:themeColor="text1"/>
        </w:rPr>
        <w:t>Знаменский</w:t>
      </w:r>
      <w:r w:rsidR="00BF37A8" w:rsidRPr="000C5606">
        <w:rPr>
          <w:color w:val="000000" w:themeColor="text1"/>
        </w:rPr>
        <w:t xml:space="preserve"> сельсовет» Щигровского района Курской области</w:t>
      </w:r>
      <w:r w:rsidR="00BF37A8" w:rsidRPr="000C5606">
        <w:rPr>
          <w:b/>
          <w:color w:val="000000" w:themeColor="text1"/>
        </w:rPr>
        <w:t xml:space="preserve">   </w:t>
      </w:r>
      <w:r>
        <w:rPr>
          <w:rFonts w:eastAsia="Calibri"/>
          <w:lang w:eastAsia="en-US"/>
        </w:rPr>
        <w:t>на  2020-2022</w:t>
      </w:r>
      <w:r w:rsidR="00BF37A8" w:rsidRPr="000C5606">
        <w:rPr>
          <w:rFonts w:eastAsia="Calibri"/>
          <w:lang w:eastAsia="en-US"/>
        </w:rPr>
        <w:t xml:space="preserve"> годы» счит</w:t>
      </w:r>
      <w:r>
        <w:rPr>
          <w:rFonts w:eastAsia="Calibri"/>
          <w:lang w:eastAsia="en-US"/>
        </w:rPr>
        <w:t>ать утратившим силу.</w:t>
      </w:r>
    </w:p>
    <w:p w:rsidR="00117B52" w:rsidRDefault="00117B52" w:rsidP="00DD413E">
      <w:pPr>
        <w:pStyle w:val="ab"/>
        <w:shd w:val="clear" w:color="auto" w:fill="FFFFFF"/>
        <w:ind w:left="360"/>
        <w:jc w:val="both"/>
        <w:textAlignment w:val="baseline"/>
        <w:rPr>
          <w:color w:val="000000" w:themeColor="text1"/>
        </w:rPr>
      </w:pPr>
    </w:p>
    <w:p w:rsidR="001306FA" w:rsidRPr="000C5606" w:rsidRDefault="00BF37A8" w:rsidP="00DD413E">
      <w:pPr>
        <w:pStyle w:val="ab"/>
        <w:shd w:val="clear" w:color="auto" w:fill="FFFFFF"/>
        <w:ind w:left="360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 xml:space="preserve"> 3.  </w:t>
      </w:r>
      <w:r w:rsidR="001306FA" w:rsidRPr="000C5606">
        <w:rPr>
          <w:color w:val="000000" w:themeColor="text1"/>
        </w:rPr>
        <w:t>Настоящее постановление вступает в с</w:t>
      </w:r>
      <w:r w:rsidR="00117B52">
        <w:rPr>
          <w:color w:val="000000" w:themeColor="text1"/>
        </w:rPr>
        <w:t>илу  с 01.01.2023 года</w:t>
      </w:r>
    </w:p>
    <w:p w:rsidR="001306FA" w:rsidRPr="000C5606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> </w:t>
      </w:r>
    </w:p>
    <w:p w:rsidR="000C5606" w:rsidRDefault="001306FA" w:rsidP="00DD41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 xml:space="preserve">         </w:t>
      </w:r>
    </w:p>
    <w:p w:rsidR="000C5606" w:rsidRDefault="000C5606" w:rsidP="00DD41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C5606" w:rsidRDefault="000C5606" w:rsidP="00DD41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AC4045" w:rsidRPr="000C5606" w:rsidRDefault="001306FA" w:rsidP="00DD41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C5606">
        <w:rPr>
          <w:color w:val="000000" w:themeColor="text1"/>
        </w:rPr>
        <w:t xml:space="preserve">   </w:t>
      </w:r>
      <w:proofErr w:type="spellStart"/>
      <w:r w:rsidR="00117B52">
        <w:rPr>
          <w:color w:val="000000" w:themeColor="text1"/>
        </w:rPr>
        <w:t>Врио</w:t>
      </w:r>
      <w:proofErr w:type="spellEnd"/>
      <w:r w:rsidR="00117B52">
        <w:rPr>
          <w:color w:val="000000" w:themeColor="text1"/>
        </w:rPr>
        <w:t>. Главы</w:t>
      </w:r>
      <w:r w:rsidRPr="000C5606">
        <w:rPr>
          <w:color w:val="000000" w:themeColor="text1"/>
        </w:rPr>
        <w:t xml:space="preserve"> </w:t>
      </w:r>
      <w:r w:rsidR="00117B52">
        <w:rPr>
          <w:color w:val="000000" w:themeColor="text1"/>
        </w:rPr>
        <w:t>Знаменского</w:t>
      </w:r>
      <w:r w:rsidR="00744D9C" w:rsidRPr="000C5606">
        <w:rPr>
          <w:color w:val="000000" w:themeColor="text1"/>
        </w:rPr>
        <w:t xml:space="preserve"> сельсовета              </w:t>
      </w:r>
      <w:r w:rsidRPr="000C5606">
        <w:rPr>
          <w:color w:val="000000" w:themeColor="text1"/>
        </w:rPr>
        <w:t xml:space="preserve">          </w:t>
      </w:r>
      <w:r w:rsidR="00117B52">
        <w:rPr>
          <w:color w:val="000000" w:themeColor="text1"/>
        </w:rPr>
        <w:t xml:space="preserve">     </w:t>
      </w:r>
      <w:proofErr w:type="spellStart"/>
      <w:r w:rsidR="00117B52">
        <w:rPr>
          <w:color w:val="000000" w:themeColor="text1"/>
        </w:rPr>
        <w:t>Н.В.Лукьянченкова</w:t>
      </w:r>
      <w:proofErr w:type="spellEnd"/>
    </w:p>
    <w:p w:rsidR="00AC4045" w:rsidRDefault="00AC4045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BB6AD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0C5606" w:rsidRPr="00DD413E" w:rsidRDefault="000C5606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</w:p>
    <w:p w:rsidR="001306FA" w:rsidRPr="00BB6ADE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BB6ADE">
        <w:rPr>
          <w:color w:val="000000" w:themeColor="text1"/>
          <w:sz w:val="20"/>
          <w:szCs w:val="20"/>
        </w:rPr>
        <w:lastRenderedPageBreak/>
        <w:t>Утверждена</w:t>
      </w:r>
    </w:p>
    <w:p w:rsidR="001306FA" w:rsidRPr="00BB6ADE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bookmarkStart w:id="0" w:name="_GoBack"/>
      <w:bookmarkEnd w:id="0"/>
      <w:r w:rsidRPr="00BB6ADE">
        <w:rPr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BB6ADE" w:rsidRDefault="001306FA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BB6ADE">
        <w:rPr>
          <w:color w:val="000000" w:themeColor="text1"/>
          <w:sz w:val="20"/>
          <w:szCs w:val="20"/>
        </w:rPr>
        <w:t>                                                                   </w:t>
      </w:r>
      <w:r w:rsidR="005D3C93" w:rsidRPr="00BB6ADE">
        <w:rPr>
          <w:color w:val="000000" w:themeColor="text1"/>
          <w:sz w:val="20"/>
          <w:szCs w:val="20"/>
        </w:rPr>
        <w:t xml:space="preserve"> </w:t>
      </w:r>
      <w:r w:rsidR="00117B52" w:rsidRPr="00BB6ADE">
        <w:rPr>
          <w:color w:val="000000" w:themeColor="text1"/>
          <w:sz w:val="20"/>
          <w:szCs w:val="20"/>
        </w:rPr>
        <w:t>Знаменского</w:t>
      </w:r>
      <w:r w:rsidR="005D3C93" w:rsidRPr="00BB6ADE">
        <w:rPr>
          <w:color w:val="000000" w:themeColor="text1"/>
          <w:sz w:val="20"/>
          <w:szCs w:val="20"/>
        </w:rPr>
        <w:t xml:space="preserve"> сельсовета </w:t>
      </w:r>
    </w:p>
    <w:p w:rsidR="001306FA" w:rsidRPr="00BB6ADE" w:rsidRDefault="005D3C93" w:rsidP="00A873D4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BB6ADE">
        <w:rPr>
          <w:color w:val="000000" w:themeColor="text1"/>
          <w:sz w:val="20"/>
          <w:szCs w:val="20"/>
        </w:rPr>
        <w:t>Щигровского района</w:t>
      </w:r>
    </w:p>
    <w:p w:rsidR="001306FA" w:rsidRPr="00117B52" w:rsidRDefault="009E1106" w:rsidP="009E110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Муниципальная программа</w:t>
      </w:r>
      <w:r w:rsidR="001306FA" w:rsidRPr="00117B52">
        <w:rPr>
          <w:rStyle w:val="a7"/>
          <w:color w:val="000000" w:themeColor="text1"/>
          <w:bdr w:val="none" w:sz="0" w:space="0" w:color="auto" w:frame="1"/>
        </w:rPr>
        <w:t> </w:t>
      </w:r>
    </w:p>
    <w:p w:rsidR="001306FA" w:rsidRPr="00117B52" w:rsidRDefault="005D3C93" w:rsidP="00A873D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«Развитие муниципальной службы</w:t>
      </w:r>
      <w:r w:rsidR="001306FA" w:rsidRPr="00117B52">
        <w:rPr>
          <w:rStyle w:val="a7"/>
          <w:color w:val="000000" w:themeColor="text1"/>
          <w:bdr w:val="none" w:sz="0" w:space="0" w:color="auto" w:frame="1"/>
        </w:rPr>
        <w:t xml:space="preserve"> </w:t>
      </w:r>
      <w:r w:rsidRPr="00117B52">
        <w:rPr>
          <w:rStyle w:val="a7"/>
          <w:color w:val="000000" w:themeColor="text1"/>
          <w:bdr w:val="none" w:sz="0" w:space="0" w:color="auto" w:frame="1"/>
        </w:rPr>
        <w:t>в муниципальном образовании «</w:t>
      </w:r>
      <w:r w:rsidR="00117B52" w:rsidRPr="00117B52">
        <w:rPr>
          <w:rStyle w:val="a7"/>
          <w:color w:val="000000" w:themeColor="text1"/>
          <w:bdr w:val="none" w:sz="0" w:space="0" w:color="auto" w:frame="1"/>
        </w:rPr>
        <w:t>Знаменский</w:t>
      </w:r>
      <w:r w:rsidRPr="00117B52">
        <w:rPr>
          <w:rStyle w:val="a7"/>
          <w:color w:val="000000" w:themeColor="text1"/>
          <w:bdr w:val="none" w:sz="0" w:space="0" w:color="auto" w:frame="1"/>
        </w:rPr>
        <w:t xml:space="preserve"> сельсовет» Щигровского района Курской области на </w:t>
      </w:r>
      <w:r w:rsidR="00117B52" w:rsidRPr="00117B52">
        <w:rPr>
          <w:rStyle w:val="a7"/>
          <w:color w:val="000000" w:themeColor="text1"/>
          <w:bdr w:val="none" w:sz="0" w:space="0" w:color="auto" w:frame="1"/>
        </w:rPr>
        <w:t>2023-2025</w:t>
      </w:r>
      <w:r w:rsidRPr="00117B52">
        <w:rPr>
          <w:rStyle w:val="a7"/>
          <w:color w:val="000000" w:themeColor="text1"/>
          <w:bdr w:val="none" w:sz="0" w:space="0" w:color="auto" w:frame="1"/>
        </w:rPr>
        <w:t>годы</w:t>
      </w:r>
      <w:r w:rsidR="001306FA" w:rsidRPr="00117B52">
        <w:rPr>
          <w:rStyle w:val="a7"/>
          <w:color w:val="000000" w:themeColor="text1"/>
          <w:bdr w:val="none" w:sz="0" w:space="0" w:color="auto" w:frame="1"/>
        </w:rPr>
        <w:t>»</w:t>
      </w:r>
    </w:p>
    <w:p w:rsidR="001306FA" w:rsidRPr="00117B52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         </w:t>
      </w:r>
      <w:r w:rsidR="00A873D4" w:rsidRPr="00117B52">
        <w:rPr>
          <w:rStyle w:val="a7"/>
          <w:color w:val="000000" w:themeColor="text1"/>
          <w:bdr w:val="none" w:sz="0" w:space="0" w:color="auto" w:frame="1"/>
        </w:rPr>
        <w:t>          </w:t>
      </w:r>
      <w:r w:rsidR="001306FA" w:rsidRPr="00117B52">
        <w:rPr>
          <w:rStyle w:val="a7"/>
          <w:color w:val="000000" w:themeColor="text1"/>
          <w:bdr w:val="none" w:sz="0" w:space="0" w:color="auto" w:frame="1"/>
        </w:rPr>
        <w:t>              </w:t>
      </w:r>
    </w:p>
    <w:p w:rsidR="001306FA" w:rsidRPr="00117B52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ПАСПОРТ</w:t>
      </w:r>
    </w:p>
    <w:p w:rsidR="001306FA" w:rsidRPr="00117B52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муниципальной программы</w:t>
      </w:r>
    </w:p>
    <w:p w:rsidR="001306FA" w:rsidRPr="00117B52" w:rsidRDefault="001306FA" w:rsidP="00827E5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 «</w:t>
      </w:r>
      <w:r w:rsidR="005D3C93" w:rsidRPr="00117B52">
        <w:rPr>
          <w:rStyle w:val="a7"/>
          <w:color w:val="000000" w:themeColor="text1"/>
          <w:bdr w:val="none" w:sz="0" w:space="0" w:color="auto" w:frame="1"/>
        </w:rPr>
        <w:t>Развитие  муниципальной службы  в муниципальном образовании «</w:t>
      </w:r>
      <w:r w:rsidR="00117B52" w:rsidRPr="00117B52">
        <w:rPr>
          <w:rStyle w:val="a7"/>
          <w:color w:val="000000" w:themeColor="text1"/>
          <w:bdr w:val="none" w:sz="0" w:space="0" w:color="auto" w:frame="1"/>
        </w:rPr>
        <w:t>Знаменский</w:t>
      </w:r>
      <w:r w:rsidR="005D3C93" w:rsidRPr="00117B52">
        <w:rPr>
          <w:rStyle w:val="a7"/>
          <w:color w:val="000000" w:themeColor="text1"/>
          <w:bdr w:val="none" w:sz="0" w:space="0" w:color="auto" w:frame="1"/>
        </w:rPr>
        <w:t xml:space="preserve"> сельсовет» Щигровского района Курской области на </w:t>
      </w:r>
      <w:r w:rsidR="00117B52" w:rsidRPr="00117B52">
        <w:rPr>
          <w:rStyle w:val="a7"/>
          <w:color w:val="000000" w:themeColor="text1"/>
          <w:bdr w:val="none" w:sz="0" w:space="0" w:color="auto" w:frame="1"/>
        </w:rPr>
        <w:t>2023-2025</w:t>
      </w:r>
      <w:r w:rsidR="005D3C93" w:rsidRPr="00117B52">
        <w:rPr>
          <w:rStyle w:val="a7"/>
          <w:color w:val="000000" w:themeColor="text1"/>
          <w:bdr w:val="none" w:sz="0" w:space="0" w:color="auto" w:frame="1"/>
        </w:rPr>
        <w:t>годы</w:t>
      </w:r>
      <w:r w:rsidRPr="00117B52">
        <w:rPr>
          <w:rStyle w:val="a7"/>
          <w:color w:val="000000" w:themeColor="text1"/>
          <w:bdr w:val="none" w:sz="0" w:space="0" w:color="auto" w:frame="1"/>
        </w:rPr>
        <w:t>»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7087"/>
      </w:tblGrid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5D3C93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Муниципальная  п</w:t>
            </w:r>
            <w:r w:rsidR="005D3C93" w:rsidRPr="00117B52">
              <w:rPr>
                <w:color w:val="000000" w:themeColor="text1"/>
              </w:rPr>
              <w:t>рограмма  «Развитие  муниципаль</w:t>
            </w:r>
            <w:r w:rsidR="00117B52" w:rsidRPr="00117B52">
              <w:rPr>
                <w:color w:val="000000" w:themeColor="text1"/>
              </w:rPr>
              <w:t>н</w:t>
            </w:r>
            <w:r w:rsidRPr="00117B52">
              <w:rPr>
                <w:color w:val="000000" w:themeColor="text1"/>
              </w:rPr>
              <w:t xml:space="preserve">ой службы  </w:t>
            </w:r>
            <w:r w:rsidR="005D3C93" w:rsidRPr="00117B52">
              <w:rPr>
                <w:color w:val="000000" w:themeColor="text1"/>
              </w:rPr>
              <w:t>в муниципальном образовании «</w:t>
            </w:r>
            <w:r w:rsidR="00117B52" w:rsidRPr="00117B52">
              <w:rPr>
                <w:color w:val="000000" w:themeColor="text1"/>
              </w:rPr>
              <w:t>Знаменский</w:t>
            </w:r>
            <w:r w:rsidR="005D3C93" w:rsidRPr="00117B52">
              <w:rPr>
                <w:color w:val="000000" w:themeColor="text1"/>
              </w:rPr>
              <w:t xml:space="preserve"> сельсовет» Щигровского района Курской области на </w:t>
            </w:r>
            <w:r w:rsidR="00117B52" w:rsidRPr="00117B52">
              <w:rPr>
                <w:color w:val="000000" w:themeColor="text1"/>
              </w:rPr>
              <w:t>2023-2025</w:t>
            </w:r>
            <w:r w:rsidR="005D3C93" w:rsidRPr="00117B52">
              <w:rPr>
                <w:color w:val="000000" w:themeColor="text1"/>
              </w:rPr>
              <w:t>годы</w:t>
            </w:r>
            <w:r w:rsidRPr="00117B52">
              <w:rPr>
                <w:color w:val="000000" w:themeColor="text1"/>
              </w:rPr>
              <w:t>»</w:t>
            </w:r>
            <w:r w:rsidR="005D3C93" w:rsidRPr="00117B52">
              <w:rPr>
                <w:color w:val="000000" w:themeColor="text1"/>
              </w:rPr>
              <w:t xml:space="preserve"> </w:t>
            </w:r>
            <w:r w:rsidRPr="00117B52">
              <w:rPr>
                <w:color w:val="000000" w:themeColor="text1"/>
              </w:rPr>
              <w:t>(далее — Программа)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Основания для</w:t>
            </w:r>
            <w:r w:rsidRPr="00117B52">
              <w:rPr>
                <w:color w:val="000000" w:themeColor="text1"/>
              </w:rPr>
              <w:br/>
              <w:t>разработки программы</w:t>
            </w:r>
          </w:p>
        </w:tc>
        <w:tc>
          <w:tcPr>
            <w:tcW w:w="7087" w:type="dxa"/>
            <w:hideMark/>
          </w:tcPr>
          <w:p w:rsidR="00971B45" w:rsidRPr="00117B52" w:rsidRDefault="00971B45" w:rsidP="00971B45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-</w:t>
            </w:r>
            <w:r w:rsidR="001306FA" w:rsidRPr="00117B52">
              <w:rPr>
                <w:color w:val="000000" w:themeColor="text1"/>
              </w:rPr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117B52" w:rsidRDefault="00971B45" w:rsidP="00971B45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-</w:t>
            </w:r>
            <w:r w:rsidR="001306FA" w:rsidRPr="00117B52">
              <w:rPr>
                <w:color w:val="000000" w:themeColor="text1"/>
              </w:rPr>
              <w:t>Федеральный закон от 02.03.2007 № 25-ФЗ «О муниципальной службе в Российской Федерации»,</w:t>
            </w:r>
          </w:p>
          <w:p w:rsidR="001306FA" w:rsidRPr="00117B52" w:rsidRDefault="00971B45" w:rsidP="00971B45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-Закон   Курской области от 13 июня 2007 года №  60-ЗКО « О муниципальной службе в Курской области»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Заказчик  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Администрация </w:t>
            </w:r>
            <w:r w:rsidR="005D3C93" w:rsidRPr="00117B52">
              <w:rPr>
                <w:color w:val="000000" w:themeColor="text1"/>
              </w:rPr>
              <w:t xml:space="preserve"> </w:t>
            </w:r>
            <w:r w:rsidR="00117B52" w:rsidRPr="00117B52">
              <w:rPr>
                <w:color w:val="000000" w:themeColor="text1"/>
              </w:rPr>
              <w:t>Знаменского</w:t>
            </w:r>
            <w:r w:rsidR="005D3C93" w:rsidRPr="00117B52">
              <w:rPr>
                <w:color w:val="000000" w:themeColor="text1"/>
              </w:rPr>
              <w:t xml:space="preserve"> сельсовета Щигровского района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Разработчик</w:t>
            </w:r>
            <w:r w:rsidRPr="00117B52"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Администрация </w:t>
            </w:r>
            <w:r w:rsidR="005D3C93" w:rsidRPr="00117B52">
              <w:rPr>
                <w:color w:val="000000" w:themeColor="text1"/>
              </w:rPr>
              <w:t xml:space="preserve"> </w:t>
            </w:r>
            <w:r w:rsidR="00117B52" w:rsidRPr="00117B52">
              <w:rPr>
                <w:color w:val="000000" w:themeColor="text1"/>
              </w:rPr>
              <w:t>Знаменского</w:t>
            </w:r>
            <w:r w:rsidR="005D3C93" w:rsidRPr="00117B52">
              <w:rPr>
                <w:color w:val="000000" w:themeColor="text1"/>
              </w:rPr>
              <w:t xml:space="preserve"> сельсовета Щигровского района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5D3C93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Цель 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повышение эффективности кадровой политики;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повышение результативности профессиональной служебной деятельности муницип</w:t>
            </w:r>
            <w:r w:rsidR="009D4B4F" w:rsidRPr="00117B52">
              <w:rPr>
                <w:color w:val="000000" w:themeColor="text1"/>
              </w:rPr>
              <w:t xml:space="preserve">альных служащих; </w:t>
            </w:r>
            <w:r w:rsidRPr="00117B52">
              <w:rPr>
                <w:color w:val="000000" w:themeColor="text1"/>
              </w:rPr>
              <w:t> — формирование квалифицированного кадрового состава муниципальных служащих.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5D3C93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Задачи 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      Задачи: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совершенствование системы повышения квалификации муниципальных служащих;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использование современных технологий в обучении;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создание системы открытости и гласности муниципальной службы;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1306FA" w:rsidRPr="00117B52" w:rsidRDefault="001306FA" w:rsidP="005D3C93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совершенствование нормативно-правовой базы администрации</w:t>
            </w:r>
            <w:r w:rsidR="005D3C93" w:rsidRPr="00117B52">
              <w:rPr>
                <w:color w:val="000000" w:themeColor="text1"/>
              </w:rPr>
              <w:t xml:space="preserve"> сельсовета</w:t>
            </w:r>
            <w:r w:rsidRPr="00117B52">
              <w:rPr>
                <w:color w:val="000000" w:themeColor="text1"/>
              </w:rPr>
              <w:t xml:space="preserve"> </w:t>
            </w:r>
            <w:r w:rsidR="005D3C93" w:rsidRPr="00117B52">
              <w:rPr>
                <w:color w:val="000000" w:themeColor="text1"/>
              </w:rPr>
              <w:t xml:space="preserve"> </w:t>
            </w:r>
            <w:r w:rsidRPr="00117B52">
              <w:rPr>
                <w:color w:val="000000" w:themeColor="text1"/>
              </w:rPr>
              <w:t xml:space="preserve"> по вопросам развития муниципальной службы;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Исполнители программы</w:t>
            </w:r>
          </w:p>
        </w:tc>
        <w:tc>
          <w:tcPr>
            <w:tcW w:w="7087" w:type="dxa"/>
            <w:hideMark/>
          </w:tcPr>
          <w:p w:rsidR="001306FA" w:rsidRPr="00117B52" w:rsidRDefault="005D3C93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Администрация </w:t>
            </w:r>
            <w:r w:rsidR="00117B52" w:rsidRPr="00117B52">
              <w:rPr>
                <w:color w:val="000000" w:themeColor="text1"/>
              </w:rPr>
              <w:t>Знаменского</w:t>
            </w:r>
            <w:r w:rsidRPr="00117B52">
              <w:rPr>
                <w:color w:val="000000" w:themeColor="text1"/>
              </w:rPr>
              <w:t xml:space="preserve"> сельсовета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9E1106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Целевые показатели и   индикаторы</w:t>
            </w:r>
            <w:r w:rsidRPr="00117B52"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количество принятых  нормативных правовых актов по муниципальной службе и кадрам;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количество муниципальных служащих, прошедших повышение квалификации и переподготовку;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hideMark/>
          </w:tcPr>
          <w:p w:rsidR="001306FA" w:rsidRPr="00117B52" w:rsidRDefault="00117B52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2023-2025</w:t>
            </w:r>
            <w:r w:rsidR="005D3C93" w:rsidRPr="00117B52">
              <w:rPr>
                <w:color w:val="000000" w:themeColor="text1"/>
              </w:rPr>
              <w:t>годы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Объемы и источники</w:t>
            </w:r>
            <w:r w:rsidRPr="00117B52">
              <w:rPr>
                <w:color w:val="000000" w:themeColor="text1"/>
              </w:rPr>
              <w:br/>
              <w:t>финансирования</w:t>
            </w:r>
            <w:r w:rsidRPr="00117B52"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087" w:type="dxa"/>
            <w:hideMark/>
          </w:tcPr>
          <w:p w:rsidR="001306FA" w:rsidRPr="00117B52" w:rsidRDefault="005D3C93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общий объем финансирования </w:t>
            </w:r>
            <w:r w:rsidR="00117B52" w:rsidRPr="00117B52">
              <w:t>— 100</w:t>
            </w:r>
            <w:r w:rsidR="00A873D4" w:rsidRPr="00117B52">
              <w:t>00</w:t>
            </w:r>
            <w:r w:rsidR="009E1106" w:rsidRPr="00117B52">
              <w:t xml:space="preserve"> </w:t>
            </w:r>
            <w:r w:rsidR="001306FA" w:rsidRPr="00117B52">
              <w:t>рублей,</w:t>
            </w:r>
            <w:r w:rsidR="001306FA" w:rsidRPr="00117B52">
              <w:br/>
              <w:t>в том числе</w:t>
            </w:r>
            <w:r w:rsidR="00A873D4" w:rsidRPr="00117B52">
              <w:t>:</w:t>
            </w:r>
            <w:r w:rsidR="00117B52" w:rsidRPr="00117B52">
              <w:br/>
              <w:t>средства местного бюджета —  100</w:t>
            </w:r>
            <w:r w:rsidR="00A873D4" w:rsidRPr="00117B52">
              <w:t>00</w:t>
            </w:r>
            <w:r w:rsidR="00F53A6E" w:rsidRPr="00117B52">
              <w:t xml:space="preserve"> </w:t>
            </w:r>
            <w:r w:rsidR="001306FA" w:rsidRPr="00117B52">
              <w:t xml:space="preserve"> рублей</w:t>
            </w:r>
          </w:p>
        </w:tc>
      </w:tr>
      <w:tr w:rsidR="001306FA" w:rsidRPr="00117B52" w:rsidTr="00DD413E">
        <w:tc>
          <w:tcPr>
            <w:tcW w:w="3227" w:type="dxa"/>
            <w:hideMark/>
          </w:tcPr>
          <w:p w:rsidR="001306FA" w:rsidRPr="00117B52" w:rsidRDefault="001306FA" w:rsidP="009E1106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Ожидаемые конечные</w:t>
            </w:r>
            <w:r w:rsidRPr="00117B52">
              <w:rPr>
                <w:color w:val="000000" w:themeColor="text1"/>
              </w:rPr>
              <w:br/>
              <w:t>результаты реализации</w:t>
            </w:r>
          </w:p>
        </w:tc>
        <w:tc>
          <w:tcPr>
            <w:tcW w:w="7087" w:type="dxa"/>
            <w:hideMark/>
          </w:tcPr>
          <w:p w:rsidR="001306FA" w:rsidRPr="00117B52" w:rsidRDefault="001306FA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совершенствование системы повышения квалификации муниципальных служащих;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117B52">
              <w:rPr>
                <w:color w:val="000000" w:themeColor="text1"/>
              </w:rPr>
              <w:t>Курской</w:t>
            </w:r>
            <w:r w:rsidRPr="00117B52">
              <w:rPr>
                <w:color w:val="000000" w:themeColor="text1"/>
              </w:rPr>
              <w:t xml:space="preserve"> области;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117B52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117B52" w:rsidRDefault="001306FA" w:rsidP="005D3C93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— повышение </w:t>
            </w:r>
            <w:proofErr w:type="gramStart"/>
            <w:r w:rsidRPr="00117B52">
              <w:rPr>
                <w:color w:val="000000" w:themeColor="text1"/>
              </w:rPr>
              <w:t xml:space="preserve">уровня информационной открытости деятельности администрации </w:t>
            </w:r>
            <w:r w:rsidR="005D3C93" w:rsidRPr="00117B52">
              <w:rPr>
                <w:color w:val="000000" w:themeColor="text1"/>
              </w:rPr>
              <w:t xml:space="preserve"> сельсовета</w:t>
            </w:r>
            <w:proofErr w:type="gramEnd"/>
          </w:p>
        </w:tc>
      </w:tr>
      <w:tr w:rsidR="001306FA" w:rsidRPr="00117B52" w:rsidTr="00DD413E">
        <w:trPr>
          <w:trHeight w:val="450"/>
        </w:trPr>
        <w:tc>
          <w:tcPr>
            <w:tcW w:w="3227" w:type="dxa"/>
            <w:hideMark/>
          </w:tcPr>
          <w:p w:rsidR="001306FA" w:rsidRPr="00117B52" w:rsidRDefault="001306FA" w:rsidP="009E1106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Система организации</w:t>
            </w:r>
            <w:r w:rsidRPr="00117B52">
              <w:rPr>
                <w:color w:val="000000" w:themeColor="text1"/>
              </w:rPr>
              <w:br/>
            </w:r>
            <w:proofErr w:type="gramStart"/>
            <w:r w:rsidRPr="00117B52">
              <w:rPr>
                <w:color w:val="000000" w:themeColor="text1"/>
              </w:rPr>
              <w:t>контроля за</w:t>
            </w:r>
            <w:proofErr w:type="gramEnd"/>
            <w:r w:rsidRPr="00117B52">
              <w:rPr>
                <w:color w:val="000000" w:themeColor="text1"/>
              </w:rPr>
              <w:t xml:space="preserve"> исполнением</w:t>
            </w:r>
            <w:r w:rsidRPr="00117B52"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087" w:type="dxa"/>
            <w:hideMark/>
          </w:tcPr>
          <w:p w:rsidR="001306FA" w:rsidRPr="00117B52" w:rsidRDefault="001306FA" w:rsidP="005D3C93">
            <w:pPr>
              <w:jc w:val="both"/>
              <w:rPr>
                <w:color w:val="000000" w:themeColor="text1"/>
              </w:rPr>
            </w:pPr>
            <w:proofErr w:type="gramStart"/>
            <w:r w:rsidRPr="00117B52">
              <w:rPr>
                <w:color w:val="000000" w:themeColor="text1"/>
              </w:rPr>
              <w:t>Контроль за</w:t>
            </w:r>
            <w:proofErr w:type="gramEnd"/>
            <w:r w:rsidRPr="00117B52">
              <w:rPr>
                <w:color w:val="000000" w:themeColor="text1"/>
              </w:rPr>
              <w:t xml:space="preserve"> ходом реализации Программы осуществляется начальником </w:t>
            </w:r>
            <w:r w:rsidR="005D3C93" w:rsidRPr="00117B52">
              <w:rPr>
                <w:color w:val="000000" w:themeColor="text1"/>
              </w:rPr>
              <w:t xml:space="preserve"> отдела администрации</w:t>
            </w:r>
            <w:r w:rsidRPr="00117B52">
              <w:rPr>
                <w:color w:val="000000" w:themeColor="text1"/>
              </w:rPr>
              <w:t>.</w:t>
            </w:r>
          </w:p>
        </w:tc>
      </w:tr>
    </w:tbl>
    <w:p w:rsidR="001306FA" w:rsidRPr="00117B52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1306FA" w:rsidRPr="00117B52" w:rsidRDefault="001306FA" w:rsidP="005D3C93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Содержание проблемы и обоснование необходимости</w:t>
      </w:r>
    </w:p>
    <w:p w:rsidR="001306FA" w:rsidRPr="00117B52" w:rsidRDefault="001306FA" w:rsidP="00827E5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ее решения программными методами</w:t>
      </w:r>
    </w:p>
    <w:p w:rsidR="001306FA" w:rsidRPr="00117B52" w:rsidRDefault="00971B45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 xml:space="preserve">     </w:t>
      </w:r>
      <w:r w:rsidR="001306FA" w:rsidRPr="00117B52">
        <w:rPr>
          <w:color w:val="000000" w:themeColor="text1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117B52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 xml:space="preserve">Аналогичные положения закреплены в законе   </w:t>
      </w:r>
      <w:r w:rsidR="00971B45" w:rsidRPr="00117B52">
        <w:rPr>
          <w:color w:val="000000" w:themeColor="text1"/>
        </w:rPr>
        <w:t>Курской области от 13 июня 2007</w:t>
      </w:r>
      <w:r w:rsidRPr="00117B52">
        <w:rPr>
          <w:color w:val="000000" w:themeColor="text1"/>
        </w:rPr>
        <w:t xml:space="preserve"> года № </w:t>
      </w:r>
      <w:r w:rsidR="00971B45" w:rsidRPr="00117B52">
        <w:rPr>
          <w:color w:val="000000" w:themeColor="text1"/>
        </w:rPr>
        <w:t xml:space="preserve"> 60-ЗКО</w:t>
      </w:r>
      <w:r w:rsidRPr="00117B52">
        <w:rPr>
          <w:color w:val="000000" w:themeColor="text1"/>
        </w:rPr>
        <w:t xml:space="preserve"> «</w:t>
      </w:r>
      <w:r w:rsidR="00971B45" w:rsidRPr="00117B52">
        <w:rPr>
          <w:color w:val="000000" w:themeColor="text1"/>
        </w:rPr>
        <w:t xml:space="preserve"> О муниципальной службе в Курской области»</w:t>
      </w:r>
    </w:p>
    <w:p w:rsidR="001306FA" w:rsidRPr="00117B52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117B52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117B52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</w:t>
      </w:r>
      <w:r w:rsidR="00827E5E" w:rsidRPr="00117B52">
        <w:rPr>
          <w:color w:val="000000" w:themeColor="text1"/>
        </w:rPr>
        <w:t>ные и управленческие технологии</w:t>
      </w:r>
    </w:p>
    <w:p w:rsidR="001306FA" w:rsidRPr="00117B52" w:rsidRDefault="001306FA" w:rsidP="0035350B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II. Цели и задачи программы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2.1. Целями Программы являются: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 w:rsidRPr="00117B52">
        <w:rPr>
          <w:color w:val="000000" w:themeColor="text1"/>
        </w:rPr>
        <w:t xml:space="preserve">  </w:t>
      </w:r>
      <w:r w:rsidR="00117B52" w:rsidRPr="00117B52">
        <w:rPr>
          <w:color w:val="000000" w:themeColor="text1"/>
        </w:rPr>
        <w:t>Знаменского</w:t>
      </w:r>
      <w:r w:rsidR="00971B45" w:rsidRPr="00117B52">
        <w:rPr>
          <w:color w:val="000000" w:themeColor="text1"/>
        </w:rPr>
        <w:t xml:space="preserve"> сельсовета</w:t>
      </w:r>
      <w:r w:rsidRPr="00117B52">
        <w:rPr>
          <w:color w:val="000000" w:themeColor="text1"/>
        </w:rPr>
        <w:t>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повышение эффективности кадровой политики;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повышение результативности профессиональной служебной деятельности муниципальных служащих;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формирование квалифицированного кадрового состава муниципальных служащих.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совершенствование системы повышения квалификации муниципальных служащих;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lastRenderedPageBreak/>
        <w:t>— использование современных технологий в обучении;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создание системы открытости и гласности муниципальной службы;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117B52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 xml:space="preserve">— совершенствование нормативно-правовой базы администрации </w:t>
      </w:r>
      <w:r w:rsidR="00971B45" w:rsidRPr="00117B52">
        <w:rPr>
          <w:color w:val="000000" w:themeColor="text1"/>
        </w:rPr>
        <w:t xml:space="preserve"> сельсовета </w:t>
      </w:r>
      <w:r w:rsidRPr="00117B52">
        <w:rPr>
          <w:color w:val="000000" w:themeColor="text1"/>
        </w:rPr>
        <w:t>по вопросам развития муниципальной службы;</w:t>
      </w:r>
    </w:p>
    <w:p w:rsidR="00827E5E" w:rsidRPr="00117B52" w:rsidRDefault="001306FA" w:rsidP="00827E5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DD413E" w:rsidRPr="00117B52" w:rsidRDefault="001306FA" w:rsidP="00DD413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III. Объемы и источники финансирования Программы</w:t>
      </w:r>
    </w:p>
    <w:p w:rsidR="001306FA" w:rsidRPr="00117B52" w:rsidRDefault="001306FA" w:rsidP="00DD413E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 xml:space="preserve">Финансирование мероприятий Программы будет осуществляться за счет средств местного бюджета </w:t>
      </w:r>
      <w:r w:rsidR="00971B45" w:rsidRPr="00117B52">
        <w:rPr>
          <w:color w:val="000000" w:themeColor="text1"/>
        </w:rPr>
        <w:t xml:space="preserve"> </w:t>
      </w:r>
      <w:r w:rsidRPr="00117B52">
        <w:rPr>
          <w:color w:val="000000" w:themeColor="text1"/>
        </w:rPr>
        <w:t xml:space="preserve">муниципального образования </w:t>
      </w:r>
      <w:r w:rsidR="00971B45" w:rsidRPr="00117B52">
        <w:rPr>
          <w:color w:val="000000" w:themeColor="text1"/>
        </w:rPr>
        <w:t xml:space="preserve"> «</w:t>
      </w:r>
      <w:r w:rsidR="00117B52" w:rsidRPr="00117B52">
        <w:rPr>
          <w:color w:val="000000" w:themeColor="text1"/>
        </w:rPr>
        <w:t>Знаменский</w:t>
      </w:r>
      <w:r w:rsidR="00971B45" w:rsidRPr="00117B52">
        <w:rPr>
          <w:color w:val="000000" w:themeColor="text1"/>
        </w:rPr>
        <w:t xml:space="preserve"> сельсовет» Щигровского района Курской области</w:t>
      </w:r>
      <w:r w:rsidRPr="00117B52">
        <w:rPr>
          <w:color w:val="000000" w:themeColor="text1"/>
        </w:rPr>
        <w:t>.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b/>
        </w:rPr>
        <w:t>Общий объем финан</w:t>
      </w:r>
      <w:r w:rsidR="00A873D4" w:rsidRPr="00117B52">
        <w:rPr>
          <w:b/>
        </w:rPr>
        <w:t>сир</w:t>
      </w:r>
      <w:r w:rsidR="00117B52" w:rsidRPr="00117B52">
        <w:rPr>
          <w:b/>
        </w:rPr>
        <w:t>ования Программы составляет 10000</w:t>
      </w:r>
      <w:r w:rsidR="00F53A6E" w:rsidRPr="00117B52">
        <w:rPr>
          <w:b/>
        </w:rPr>
        <w:t xml:space="preserve"> </w:t>
      </w:r>
      <w:r w:rsidRPr="00117B52">
        <w:rPr>
          <w:b/>
        </w:rPr>
        <w:t>.</w:t>
      </w:r>
      <w:r w:rsidRPr="00117B52">
        <w:rPr>
          <w:color w:val="000000" w:themeColor="text1"/>
        </w:rPr>
        <w:t xml:space="preserve"> рублей.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971B45" w:rsidRPr="00117B52" w:rsidRDefault="00971B45" w:rsidP="00971B45">
      <w:pPr>
        <w:shd w:val="clear" w:color="auto" w:fill="FFFFFF"/>
        <w:jc w:val="center"/>
        <w:textAlignment w:val="baseline"/>
        <w:rPr>
          <w:rStyle w:val="a7"/>
          <w:color w:val="000000" w:themeColor="text1"/>
          <w:bdr w:val="none" w:sz="0" w:space="0" w:color="auto" w:frame="1"/>
        </w:rPr>
        <w:sectPr w:rsidR="00971B45" w:rsidRPr="00117B52" w:rsidSect="00A873D4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1306FA" w:rsidRPr="00117B52" w:rsidRDefault="001306FA" w:rsidP="00971B45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 w:rsidRPr="00117B52">
        <w:rPr>
          <w:rStyle w:val="a7"/>
          <w:color w:val="000000" w:themeColor="text1"/>
          <w:bdr w:val="none" w:sz="0" w:space="0" w:color="auto" w:frame="1"/>
        </w:rPr>
        <w:t xml:space="preserve"> </w:t>
      </w:r>
      <w:r w:rsidRPr="00117B52">
        <w:rPr>
          <w:rStyle w:val="a7"/>
          <w:color w:val="000000" w:themeColor="text1"/>
          <w:bdr w:val="none" w:sz="0" w:space="0" w:color="auto" w:frame="1"/>
        </w:rPr>
        <w:t xml:space="preserve">в администрации МО </w:t>
      </w:r>
      <w:r w:rsidR="00971B45" w:rsidRPr="00117B52">
        <w:rPr>
          <w:rStyle w:val="a7"/>
          <w:color w:val="000000" w:themeColor="text1"/>
          <w:bdr w:val="none" w:sz="0" w:space="0" w:color="auto" w:frame="1"/>
        </w:rPr>
        <w:t xml:space="preserve"> «</w:t>
      </w:r>
      <w:r w:rsidR="00117B52" w:rsidRPr="00117B52">
        <w:rPr>
          <w:rStyle w:val="a7"/>
          <w:color w:val="000000" w:themeColor="text1"/>
          <w:bdr w:val="none" w:sz="0" w:space="0" w:color="auto" w:frame="1"/>
        </w:rPr>
        <w:t>Знаменский</w:t>
      </w:r>
      <w:r w:rsidR="00971B45" w:rsidRPr="00117B52">
        <w:rPr>
          <w:rStyle w:val="a7"/>
          <w:color w:val="000000" w:themeColor="text1"/>
          <w:bdr w:val="none" w:sz="0" w:space="0" w:color="auto" w:frame="1"/>
        </w:rPr>
        <w:t xml:space="preserve"> сельсовет» Щигровского района Курской области</w:t>
      </w:r>
    </w:p>
    <w:p w:rsidR="001306FA" w:rsidRPr="00117B52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> </w:t>
      </w:r>
    </w:p>
    <w:tbl>
      <w:tblPr>
        <w:tblStyle w:val="a8"/>
        <w:tblW w:w="5118" w:type="pct"/>
        <w:tblLayout w:type="fixed"/>
        <w:tblLook w:val="04A0" w:firstRow="1" w:lastRow="0" w:firstColumn="1" w:lastColumn="0" w:noHBand="0" w:noVBand="1"/>
      </w:tblPr>
      <w:tblGrid>
        <w:gridCol w:w="546"/>
        <w:gridCol w:w="5097"/>
        <w:gridCol w:w="990"/>
        <w:gridCol w:w="708"/>
        <w:gridCol w:w="708"/>
        <w:gridCol w:w="6"/>
        <w:gridCol w:w="711"/>
        <w:gridCol w:w="842"/>
        <w:gridCol w:w="2409"/>
        <w:gridCol w:w="67"/>
        <w:gridCol w:w="3039"/>
        <w:gridCol w:w="12"/>
      </w:tblGrid>
      <w:tr w:rsidR="009E1106" w:rsidRPr="00117B52" w:rsidTr="00117B52">
        <w:tc>
          <w:tcPr>
            <w:tcW w:w="180" w:type="pct"/>
            <w:vMerge w:val="restart"/>
            <w:hideMark/>
          </w:tcPr>
          <w:p w:rsidR="001306FA" w:rsidRPr="00117B52" w:rsidRDefault="001306FA" w:rsidP="00971B45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№ </w:t>
            </w:r>
            <w:proofErr w:type="gramStart"/>
            <w:r w:rsidRPr="00117B52">
              <w:rPr>
                <w:color w:val="000000" w:themeColor="text1"/>
              </w:rPr>
              <w:t>п</w:t>
            </w:r>
            <w:proofErr w:type="gramEnd"/>
            <w:r w:rsidRPr="00117B52">
              <w:rPr>
                <w:color w:val="000000" w:themeColor="text1"/>
              </w:rPr>
              <w:t>/п</w:t>
            </w:r>
          </w:p>
        </w:tc>
        <w:tc>
          <w:tcPr>
            <w:tcW w:w="1684" w:type="pct"/>
            <w:vMerge w:val="restart"/>
            <w:hideMark/>
          </w:tcPr>
          <w:p w:rsidR="001306FA" w:rsidRPr="00117B52" w:rsidRDefault="001306FA" w:rsidP="00971B45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Мероприятия</w:t>
            </w:r>
          </w:p>
          <w:p w:rsidR="001306FA" w:rsidRPr="00117B52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программы</w:t>
            </w:r>
          </w:p>
        </w:tc>
        <w:tc>
          <w:tcPr>
            <w:tcW w:w="327" w:type="pct"/>
            <w:vMerge w:val="restart"/>
            <w:hideMark/>
          </w:tcPr>
          <w:p w:rsidR="009E1106" w:rsidRPr="00117B52" w:rsidRDefault="00971B45" w:rsidP="00971B45">
            <w:pPr>
              <w:jc w:val="center"/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 xml:space="preserve">Источники </w:t>
            </w:r>
            <w:proofErr w:type="spellStart"/>
            <w:r w:rsidRPr="00117B52">
              <w:rPr>
                <w:color w:val="000000" w:themeColor="text1"/>
              </w:rPr>
              <w:t>финанси</w:t>
            </w:r>
            <w:proofErr w:type="spellEnd"/>
            <w:r w:rsidR="009E1106" w:rsidRPr="00117B52">
              <w:rPr>
                <w:color w:val="000000" w:themeColor="text1"/>
                <w:lang w:val="en-US"/>
              </w:rPr>
              <w:t>-</w:t>
            </w:r>
          </w:p>
          <w:p w:rsidR="001306FA" w:rsidRPr="00117B52" w:rsidRDefault="001306FA" w:rsidP="00971B45">
            <w:pPr>
              <w:jc w:val="center"/>
              <w:rPr>
                <w:color w:val="000000" w:themeColor="text1"/>
              </w:rPr>
            </w:pPr>
            <w:proofErr w:type="spellStart"/>
            <w:r w:rsidRPr="00117B52">
              <w:rPr>
                <w:color w:val="000000" w:themeColor="text1"/>
              </w:rPr>
              <w:t>рования</w:t>
            </w:r>
            <w:proofErr w:type="spellEnd"/>
          </w:p>
          <w:p w:rsidR="001306FA" w:rsidRPr="00117B52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82" w:type="pct"/>
            <w:gridSpan w:val="5"/>
            <w:hideMark/>
          </w:tcPr>
          <w:p w:rsidR="001306FA" w:rsidRPr="00117B52" w:rsidRDefault="001306FA" w:rsidP="00971B45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Финансовые затраты на реализацию программы (тыс. руб.)</w:t>
            </w:r>
          </w:p>
        </w:tc>
        <w:tc>
          <w:tcPr>
            <w:tcW w:w="796" w:type="pct"/>
            <w:vMerge w:val="restart"/>
            <w:hideMark/>
          </w:tcPr>
          <w:p w:rsidR="001306FA" w:rsidRPr="00117B52" w:rsidRDefault="001306FA" w:rsidP="00971B45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Срок реализации,</w:t>
            </w:r>
          </w:p>
          <w:p w:rsidR="001306FA" w:rsidRPr="00117B52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исполнитель</w:t>
            </w:r>
          </w:p>
        </w:tc>
        <w:tc>
          <w:tcPr>
            <w:tcW w:w="1031" w:type="pct"/>
            <w:gridSpan w:val="3"/>
            <w:vMerge w:val="restart"/>
            <w:hideMark/>
          </w:tcPr>
          <w:p w:rsidR="001306FA" w:rsidRPr="00117B52" w:rsidRDefault="001306FA" w:rsidP="00971B45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Ожидаемые результаты</w:t>
            </w:r>
          </w:p>
          <w:p w:rsidR="001306FA" w:rsidRPr="00117B52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реализации</w:t>
            </w:r>
          </w:p>
          <w:p w:rsidR="001306FA" w:rsidRPr="00117B52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мероприятий</w:t>
            </w:r>
          </w:p>
        </w:tc>
      </w:tr>
      <w:tr w:rsidR="00BF37A8" w:rsidRPr="00117B52" w:rsidTr="00117B52">
        <w:tc>
          <w:tcPr>
            <w:tcW w:w="180" w:type="pct"/>
            <w:vMerge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</w:p>
        </w:tc>
        <w:tc>
          <w:tcPr>
            <w:tcW w:w="1684" w:type="pct"/>
            <w:vMerge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</w:p>
        </w:tc>
        <w:tc>
          <w:tcPr>
            <w:tcW w:w="327" w:type="pct"/>
            <w:vMerge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Всего</w:t>
            </w:r>
          </w:p>
        </w:tc>
        <w:tc>
          <w:tcPr>
            <w:tcW w:w="234" w:type="pct"/>
            <w:hideMark/>
          </w:tcPr>
          <w:p w:rsidR="00971B45" w:rsidRPr="00117B52" w:rsidRDefault="00117B52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2023</w:t>
            </w:r>
          </w:p>
        </w:tc>
        <w:tc>
          <w:tcPr>
            <w:tcW w:w="237" w:type="pct"/>
            <w:gridSpan w:val="2"/>
          </w:tcPr>
          <w:p w:rsidR="00971B45" w:rsidRPr="00117B52" w:rsidRDefault="00BF37A8" w:rsidP="00117B52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202</w:t>
            </w:r>
            <w:r w:rsidR="00117B52" w:rsidRPr="00117B52">
              <w:rPr>
                <w:color w:val="000000" w:themeColor="text1"/>
              </w:rPr>
              <w:t>4</w:t>
            </w:r>
          </w:p>
        </w:tc>
        <w:tc>
          <w:tcPr>
            <w:tcW w:w="277" w:type="pct"/>
          </w:tcPr>
          <w:p w:rsidR="00971B45" w:rsidRPr="00117B52" w:rsidRDefault="00117B52" w:rsidP="00971B45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2025</w:t>
            </w:r>
          </w:p>
        </w:tc>
        <w:tc>
          <w:tcPr>
            <w:tcW w:w="796" w:type="pct"/>
            <w:vMerge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</w:p>
        </w:tc>
        <w:tc>
          <w:tcPr>
            <w:tcW w:w="1031" w:type="pct"/>
            <w:gridSpan w:val="3"/>
            <w:vMerge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</w:p>
        </w:tc>
      </w:tr>
      <w:tr w:rsidR="00BF37A8" w:rsidRPr="00117B52" w:rsidTr="00117B52">
        <w:tc>
          <w:tcPr>
            <w:tcW w:w="180" w:type="pct"/>
            <w:hideMark/>
          </w:tcPr>
          <w:p w:rsidR="00971B45" w:rsidRPr="00117B52" w:rsidRDefault="00971B45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1</w:t>
            </w:r>
          </w:p>
        </w:tc>
        <w:tc>
          <w:tcPr>
            <w:tcW w:w="1684" w:type="pct"/>
            <w:hideMark/>
          </w:tcPr>
          <w:p w:rsidR="00971B45" w:rsidRPr="00117B52" w:rsidRDefault="00971B45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2</w:t>
            </w:r>
          </w:p>
        </w:tc>
        <w:tc>
          <w:tcPr>
            <w:tcW w:w="327" w:type="pct"/>
            <w:hideMark/>
          </w:tcPr>
          <w:p w:rsidR="00971B45" w:rsidRPr="00117B52" w:rsidRDefault="00971B45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3</w:t>
            </w:r>
          </w:p>
        </w:tc>
        <w:tc>
          <w:tcPr>
            <w:tcW w:w="234" w:type="pct"/>
            <w:hideMark/>
          </w:tcPr>
          <w:p w:rsidR="00971B45" w:rsidRPr="00117B52" w:rsidRDefault="00971B45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4</w:t>
            </w:r>
          </w:p>
        </w:tc>
        <w:tc>
          <w:tcPr>
            <w:tcW w:w="234" w:type="pct"/>
            <w:hideMark/>
          </w:tcPr>
          <w:p w:rsidR="00971B45" w:rsidRPr="00117B52" w:rsidRDefault="00413674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5</w:t>
            </w:r>
          </w:p>
        </w:tc>
        <w:tc>
          <w:tcPr>
            <w:tcW w:w="237" w:type="pct"/>
            <w:gridSpan w:val="2"/>
          </w:tcPr>
          <w:p w:rsidR="00971B45" w:rsidRPr="00117B52" w:rsidRDefault="00413674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6</w:t>
            </w:r>
          </w:p>
        </w:tc>
        <w:tc>
          <w:tcPr>
            <w:tcW w:w="277" w:type="pct"/>
          </w:tcPr>
          <w:p w:rsidR="00971B45" w:rsidRPr="00117B52" w:rsidRDefault="00413674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7</w:t>
            </w:r>
          </w:p>
        </w:tc>
        <w:tc>
          <w:tcPr>
            <w:tcW w:w="796" w:type="pct"/>
            <w:hideMark/>
          </w:tcPr>
          <w:p w:rsidR="00971B45" w:rsidRPr="00117B52" w:rsidRDefault="00413674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8</w:t>
            </w:r>
          </w:p>
        </w:tc>
        <w:tc>
          <w:tcPr>
            <w:tcW w:w="1031" w:type="pct"/>
            <w:gridSpan w:val="3"/>
            <w:hideMark/>
          </w:tcPr>
          <w:p w:rsidR="00971B45" w:rsidRPr="00117B52" w:rsidRDefault="00413674" w:rsidP="00413674">
            <w:pPr>
              <w:jc w:val="center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9</w:t>
            </w:r>
          </w:p>
        </w:tc>
      </w:tr>
      <w:tr w:rsidR="00BF37A8" w:rsidRPr="00117B52" w:rsidTr="00117B52"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1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7" w:type="pct"/>
            <w:gridSpan w:val="2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7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796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 течение года,</w:t>
            </w:r>
          </w:p>
          <w:p w:rsidR="00971B45" w:rsidRPr="00117B52" w:rsidRDefault="00971B45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специалисты администрации</w:t>
            </w:r>
          </w:p>
        </w:tc>
        <w:tc>
          <w:tcPr>
            <w:tcW w:w="1031" w:type="pct"/>
            <w:gridSpan w:val="3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Утвержденные муниципальные правовые акты</w:t>
            </w:r>
          </w:p>
        </w:tc>
      </w:tr>
      <w:tr w:rsidR="00BF37A8" w:rsidRPr="00117B52" w:rsidTr="00117B52"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2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117B52" w:rsidRDefault="00971B45" w:rsidP="009E110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Составление и согласование заявки, договоров на обучение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7" w:type="pct"/>
            <w:gridSpan w:val="2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7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796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ежегодно 2-е полугодие,</w:t>
            </w:r>
          </w:p>
          <w:p w:rsidR="00971B45" w:rsidRPr="00117B52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</w:t>
            </w:r>
            <w:r w:rsidR="00971B45" w:rsidRPr="00117B52">
              <w:rPr>
                <w:color w:val="000000" w:themeColor="text1"/>
              </w:rPr>
              <w:t>специалист ответственный за работу с кадрами</w:t>
            </w:r>
          </w:p>
        </w:tc>
        <w:tc>
          <w:tcPr>
            <w:tcW w:w="1031" w:type="pct"/>
            <w:gridSpan w:val="3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BF37A8" w:rsidRPr="00117B52" w:rsidTr="00117B52"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3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Средства местного бюджета</w:t>
            </w:r>
          </w:p>
        </w:tc>
        <w:tc>
          <w:tcPr>
            <w:tcW w:w="234" w:type="pct"/>
            <w:hideMark/>
          </w:tcPr>
          <w:p w:rsidR="00971B45" w:rsidRPr="00117B52" w:rsidRDefault="00117B52" w:rsidP="001306FA">
            <w:pPr>
              <w:rPr>
                <w:color w:val="FF0000"/>
              </w:rPr>
            </w:pPr>
            <w:r w:rsidRPr="00117B52">
              <w:rPr>
                <w:color w:val="FF0000"/>
              </w:rPr>
              <w:t>10000</w:t>
            </w:r>
          </w:p>
        </w:tc>
        <w:tc>
          <w:tcPr>
            <w:tcW w:w="234" w:type="pct"/>
            <w:hideMark/>
          </w:tcPr>
          <w:p w:rsidR="00971B45" w:rsidRPr="00117B52" w:rsidRDefault="00117B52" w:rsidP="001306FA">
            <w:pPr>
              <w:rPr>
                <w:color w:val="FF0000"/>
              </w:rPr>
            </w:pPr>
            <w:r w:rsidRPr="00117B52">
              <w:rPr>
                <w:color w:val="FF0000"/>
              </w:rPr>
              <w:t>3000</w:t>
            </w:r>
          </w:p>
        </w:tc>
        <w:tc>
          <w:tcPr>
            <w:tcW w:w="237" w:type="pct"/>
            <w:gridSpan w:val="2"/>
          </w:tcPr>
          <w:p w:rsidR="00971B45" w:rsidRPr="00117B52" w:rsidRDefault="00117B52" w:rsidP="00971B45">
            <w:pPr>
              <w:rPr>
                <w:color w:val="FF0000"/>
              </w:rPr>
            </w:pPr>
            <w:r w:rsidRPr="00117B52">
              <w:rPr>
                <w:color w:val="FF0000"/>
              </w:rPr>
              <w:t>30</w:t>
            </w:r>
            <w:r w:rsidR="00A873D4" w:rsidRPr="00117B52">
              <w:rPr>
                <w:color w:val="FF0000"/>
              </w:rPr>
              <w:t>00</w:t>
            </w:r>
          </w:p>
        </w:tc>
        <w:tc>
          <w:tcPr>
            <w:tcW w:w="277" w:type="pct"/>
          </w:tcPr>
          <w:p w:rsidR="00971B45" w:rsidRPr="00117B52" w:rsidRDefault="00117B52" w:rsidP="00971B45">
            <w:pPr>
              <w:rPr>
                <w:color w:val="FF0000"/>
              </w:rPr>
            </w:pPr>
            <w:r w:rsidRPr="00117B52">
              <w:rPr>
                <w:color w:val="FF0000"/>
              </w:rPr>
              <w:t>40</w:t>
            </w:r>
            <w:r w:rsidR="00A873D4" w:rsidRPr="00117B52">
              <w:rPr>
                <w:color w:val="FF0000"/>
              </w:rPr>
              <w:t>00</w:t>
            </w:r>
          </w:p>
        </w:tc>
        <w:tc>
          <w:tcPr>
            <w:tcW w:w="796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 течение года,</w:t>
            </w:r>
          </w:p>
          <w:p w:rsidR="00971B45" w:rsidRPr="00117B52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</w:t>
            </w:r>
            <w:r w:rsidR="00971B45" w:rsidRPr="00117B52">
              <w:rPr>
                <w:color w:val="000000" w:themeColor="text1"/>
              </w:rPr>
              <w:t>специалист ответственный за работу с кадрами</w:t>
            </w:r>
          </w:p>
        </w:tc>
        <w:tc>
          <w:tcPr>
            <w:tcW w:w="1031" w:type="pct"/>
            <w:gridSpan w:val="3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BF37A8" w:rsidRPr="00117B52" w:rsidTr="00117B52"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4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7" w:type="pct"/>
            <w:gridSpan w:val="2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7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796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1031" w:type="pct"/>
            <w:gridSpan w:val="3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Развитие профессиональных качеств</w:t>
            </w:r>
          </w:p>
        </w:tc>
      </w:tr>
      <w:tr w:rsidR="00B222F0" w:rsidRPr="00117B52" w:rsidTr="00117B52">
        <w:trPr>
          <w:gridAfter w:val="1"/>
          <w:wAfter w:w="4" w:type="pct"/>
        </w:trPr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5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8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818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 течение года,</w:t>
            </w:r>
          </w:p>
          <w:p w:rsidR="00971B45" w:rsidRPr="00117B52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</w:t>
            </w:r>
            <w:r w:rsidR="00971B45" w:rsidRPr="00117B52">
              <w:rPr>
                <w:color w:val="000000" w:themeColor="text1"/>
              </w:rPr>
              <w:t>специалист ответственный за работу с кадрами</w:t>
            </w:r>
          </w:p>
        </w:tc>
        <w:tc>
          <w:tcPr>
            <w:tcW w:w="100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Сформированный кадровый резерв и резерв управленческих кадров</w:t>
            </w:r>
          </w:p>
        </w:tc>
      </w:tr>
      <w:tr w:rsidR="00B222F0" w:rsidRPr="00117B52" w:rsidTr="00117B52">
        <w:trPr>
          <w:gridAfter w:val="1"/>
          <w:wAfter w:w="4" w:type="pct"/>
        </w:trPr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6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117B52">
              <w:rPr>
                <w:color w:val="000000" w:themeColor="text1"/>
              </w:rPr>
              <w:t xml:space="preserve">  Администрации Курской </w:t>
            </w:r>
            <w:r w:rsidRPr="00117B52">
              <w:rPr>
                <w:color w:val="000000" w:themeColor="text1"/>
              </w:rPr>
              <w:t>области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 Средства областного бюджета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</w:t>
            </w:r>
          </w:p>
          <w:p w:rsidR="00971B45" w:rsidRPr="00117B52" w:rsidRDefault="00971B45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</w:t>
            </w:r>
          </w:p>
          <w:p w:rsidR="00971B45" w:rsidRPr="00117B52" w:rsidRDefault="00971B45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—</w:t>
            </w:r>
          </w:p>
        </w:tc>
        <w:tc>
          <w:tcPr>
            <w:tcW w:w="235" w:type="pct"/>
          </w:tcPr>
          <w:p w:rsidR="00971B45" w:rsidRPr="00117B52" w:rsidRDefault="00971B45">
            <w:pPr>
              <w:rPr>
                <w:color w:val="000000" w:themeColor="text1"/>
              </w:rPr>
            </w:pPr>
          </w:p>
          <w:p w:rsidR="00971B45" w:rsidRPr="00117B52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8" w:type="pct"/>
          </w:tcPr>
          <w:p w:rsidR="00971B45" w:rsidRPr="00117B52" w:rsidRDefault="00971B45">
            <w:pPr>
              <w:rPr>
                <w:color w:val="000000" w:themeColor="text1"/>
              </w:rPr>
            </w:pPr>
          </w:p>
          <w:p w:rsidR="00971B45" w:rsidRPr="00117B52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818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 течение года,</w:t>
            </w:r>
          </w:p>
          <w:p w:rsidR="00971B45" w:rsidRPr="00117B52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</w:t>
            </w:r>
            <w:r w:rsidR="00971B45" w:rsidRPr="00117B52">
              <w:rPr>
                <w:color w:val="000000" w:themeColor="text1"/>
              </w:rPr>
              <w:t xml:space="preserve"> специалист ответственный за работу с кадрами</w:t>
            </w:r>
          </w:p>
        </w:tc>
        <w:tc>
          <w:tcPr>
            <w:tcW w:w="100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B222F0" w:rsidRPr="00117B52" w:rsidTr="00117B52">
        <w:trPr>
          <w:gridAfter w:val="1"/>
          <w:wAfter w:w="4" w:type="pct"/>
        </w:trPr>
        <w:tc>
          <w:tcPr>
            <w:tcW w:w="180" w:type="pct"/>
            <w:hideMark/>
          </w:tcPr>
          <w:p w:rsidR="00971B45" w:rsidRPr="00117B52" w:rsidRDefault="009E1106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684" w:type="pct"/>
            <w:hideMark/>
          </w:tcPr>
          <w:p w:rsidR="00971B45" w:rsidRPr="00117B52" w:rsidRDefault="00971B45" w:rsidP="00413674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117B52">
              <w:rPr>
                <w:color w:val="000000" w:themeColor="text1"/>
              </w:rPr>
              <w:t xml:space="preserve"> Администрацией Курской</w:t>
            </w:r>
            <w:r w:rsidRPr="00117B52">
              <w:rPr>
                <w:color w:val="000000" w:themeColor="text1"/>
              </w:rPr>
              <w:t xml:space="preserve"> области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> </w:t>
            </w:r>
            <w:r w:rsidR="009E1106"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> </w:t>
            </w:r>
            <w:r w:rsidR="009E1106"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36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> </w:t>
            </w:r>
            <w:r w:rsidR="009E1106"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35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8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818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 течение года,</w:t>
            </w:r>
          </w:p>
          <w:p w:rsidR="00971B45" w:rsidRPr="00117B52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</w:t>
            </w:r>
            <w:r w:rsidR="00971B45" w:rsidRPr="00117B52">
              <w:rPr>
                <w:color w:val="000000" w:themeColor="text1"/>
              </w:rPr>
              <w:t xml:space="preserve"> специалист ответственный за работу с кадрами</w:t>
            </w:r>
          </w:p>
        </w:tc>
        <w:tc>
          <w:tcPr>
            <w:tcW w:w="100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Развитие профессиональных качеств</w:t>
            </w:r>
          </w:p>
        </w:tc>
      </w:tr>
      <w:tr w:rsidR="00B222F0" w:rsidRPr="00117B52" w:rsidTr="00117B52">
        <w:trPr>
          <w:gridAfter w:val="1"/>
          <w:wAfter w:w="4" w:type="pct"/>
          <w:trHeight w:val="271"/>
        </w:trPr>
        <w:tc>
          <w:tcPr>
            <w:tcW w:w="180" w:type="pct"/>
            <w:hideMark/>
          </w:tcPr>
          <w:p w:rsidR="00971B45" w:rsidRPr="00117B52" w:rsidRDefault="009E1106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684" w:type="pct"/>
            <w:hideMark/>
          </w:tcPr>
          <w:p w:rsidR="00971B45" w:rsidRPr="00117B52" w:rsidRDefault="00971B45" w:rsidP="009E1106">
            <w:pPr>
              <w:jc w:val="both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> </w:t>
            </w:r>
            <w:r w:rsidR="009E1106"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> </w:t>
            </w:r>
            <w:r w:rsidR="009E1106"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36" w:type="pct"/>
            <w:gridSpan w:val="2"/>
            <w:hideMark/>
          </w:tcPr>
          <w:p w:rsidR="00971B45" w:rsidRPr="00117B52" w:rsidRDefault="009E1106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  <w:r w:rsidR="00971B45" w:rsidRPr="00117B52">
              <w:rPr>
                <w:color w:val="000000" w:themeColor="text1"/>
              </w:rPr>
              <w:t> </w:t>
            </w:r>
          </w:p>
        </w:tc>
        <w:tc>
          <w:tcPr>
            <w:tcW w:w="235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278" w:type="pct"/>
          </w:tcPr>
          <w:p w:rsidR="00971B45" w:rsidRPr="00117B52" w:rsidRDefault="009E1106" w:rsidP="00971B45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818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 течение года,</w:t>
            </w:r>
          </w:p>
          <w:p w:rsidR="00971B45" w:rsidRPr="00117B52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 xml:space="preserve"> </w:t>
            </w:r>
            <w:r w:rsidR="00971B45" w:rsidRPr="00117B52">
              <w:rPr>
                <w:color w:val="000000" w:themeColor="text1"/>
              </w:rPr>
              <w:t xml:space="preserve"> специалист ответственный за работу с кадрами</w:t>
            </w:r>
          </w:p>
        </w:tc>
        <w:tc>
          <w:tcPr>
            <w:tcW w:w="100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Повышение квалификации муниципальными служащими</w:t>
            </w:r>
          </w:p>
        </w:tc>
      </w:tr>
      <w:tr w:rsidR="00B222F0" w:rsidRPr="00117B52" w:rsidTr="00117B52">
        <w:trPr>
          <w:gridAfter w:val="1"/>
          <w:wAfter w:w="4" w:type="pct"/>
        </w:trPr>
        <w:tc>
          <w:tcPr>
            <w:tcW w:w="180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  <w:lang w:val="en-US"/>
              </w:rPr>
            </w:pPr>
            <w:r w:rsidRPr="00117B52">
              <w:rPr>
                <w:color w:val="000000" w:themeColor="text1"/>
              </w:rPr>
              <w:t> </w:t>
            </w:r>
            <w:r w:rsidR="009E1106" w:rsidRPr="00117B52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68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Всего по программе:</w:t>
            </w:r>
          </w:p>
        </w:tc>
        <w:tc>
          <w:tcPr>
            <w:tcW w:w="327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</w:t>
            </w:r>
          </w:p>
        </w:tc>
        <w:tc>
          <w:tcPr>
            <w:tcW w:w="234" w:type="pct"/>
            <w:hideMark/>
          </w:tcPr>
          <w:p w:rsidR="00971B45" w:rsidRPr="00117B52" w:rsidRDefault="00117B52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100</w:t>
            </w:r>
            <w:r w:rsidR="00A873D4" w:rsidRPr="00117B52">
              <w:rPr>
                <w:color w:val="000000" w:themeColor="text1"/>
              </w:rPr>
              <w:t>00</w:t>
            </w:r>
          </w:p>
        </w:tc>
        <w:tc>
          <w:tcPr>
            <w:tcW w:w="236" w:type="pct"/>
            <w:gridSpan w:val="2"/>
            <w:hideMark/>
          </w:tcPr>
          <w:p w:rsidR="00971B45" w:rsidRPr="00117B52" w:rsidRDefault="00117B52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30</w:t>
            </w:r>
            <w:r w:rsidR="00A873D4" w:rsidRPr="00117B52">
              <w:rPr>
                <w:color w:val="000000" w:themeColor="text1"/>
              </w:rPr>
              <w:t>00</w:t>
            </w:r>
          </w:p>
        </w:tc>
        <w:tc>
          <w:tcPr>
            <w:tcW w:w="235" w:type="pct"/>
          </w:tcPr>
          <w:p w:rsidR="00971B45" w:rsidRPr="00117B52" w:rsidRDefault="00117B52" w:rsidP="00971B45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30</w:t>
            </w:r>
            <w:r w:rsidR="00A873D4" w:rsidRPr="00117B52">
              <w:rPr>
                <w:color w:val="000000" w:themeColor="text1"/>
              </w:rPr>
              <w:t>00</w:t>
            </w:r>
          </w:p>
        </w:tc>
        <w:tc>
          <w:tcPr>
            <w:tcW w:w="278" w:type="pct"/>
          </w:tcPr>
          <w:p w:rsidR="00971B45" w:rsidRPr="00117B52" w:rsidRDefault="00117B52" w:rsidP="00971B45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40</w:t>
            </w:r>
            <w:r w:rsidR="00A873D4" w:rsidRPr="00117B52">
              <w:rPr>
                <w:color w:val="000000" w:themeColor="text1"/>
              </w:rPr>
              <w:t>00</w:t>
            </w:r>
          </w:p>
        </w:tc>
        <w:tc>
          <w:tcPr>
            <w:tcW w:w="818" w:type="pct"/>
            <w:gridSpan w:val="2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</w:t>
            </w:r>
          </w:p>
        </w:tc>
        <w:tc>
          <w:tcPr>
            <w:tcW w:w="1004" w:type="pct"/>
            <w:hideMark/>
          </w:tcPr>
          <w:p w:rsidR="00971B45" w:rsidRPr="00117B52" w:rsidRDefault="00971B45" w:rsidP="001306FA">
            <w:pPr>
              <w:rPr>
                <w:color w:val="000000" w:themeColor="text1"/>
              </w:rPr>
            </w:pPr>
            <w:r w:rsidRPr="00117B52">
              <w:rPr>
                <w:color w:val="000000" w:themeColor="text1"/>
              </w:rPr>
              <w:t> </w:t>
            </w:r>
          </w:p>
        </w:tc>
      </w:tr>
    </w:tbl>
    <w:p w:rsidR="00971B45" w:rsidRPr="00117B52" w:rsidRDefault="00971B45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  <w:sectPr w:rsidR="00971B45" w:rsidRPr="00117B52" w:rsidSect="00971B45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306FA" w:rsidRPr="00117B52" w:rsidRDefault="00413674" w:rsidP="0063539A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  <w:lang w:val="en-US"/>
        </w:rPr>
        <w:t>V</w:t>
      </w:r>
      <w:r w:rsidRPr="00117B52">
        <w:rPr>
          <w:rStyle w:val="a7"/>
          <w:color w:val="000000" w:themeColor="text1"/>
          <w:bdr w:val="none" w:sz="0" w:space="0" w:color="auto" w:frame="1"/>
        </w:rPr>
        <w:t xml:space="preserve">. </w:t>
      </w:r>
      <w:r w:rsidR="001306FA" w:rsidRPr="00117B52">
        <w:rPr>
          <w:rStyle w:val="a7"/>
          <w:color w:val="000000" w:themeColor="text1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Последовательная реализация Программы позволит достичь следующих результатов: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обеспечение муниципальных служащих методическими материалами по вопросам муниципальной службы;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— обеспечение открытости, гласности муниципальной службы.</w:t>
      </w:r>
    </w:p>
    <w:p w:rsidR="001306FA" w:rsidRPr="00117B52" w:rsidRDefault="001306FA" w:rsidP="0063539A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117B52">
        <w:rPr>
          <w:rStyle w:val="a7"/>
          <w:color w:val="000000" w:themeColor="text1"/>
          <w:bdr w:val="none" w:sz="0" w:space="0" w:color="auto" w:frame="1"/>
        </w:rPr>
        <w:t xml:space="preserve">VI. Система организации </w:t>
      </w:r>
      <w:proofErr w:type="gramStart"/>
      <w:r w:rsidRPr="00117B52">
        <w:rPr>
          <w:rStyle w:val="a7"/>
          <w:color w:val="000000" w:themeColor="text1"/>
          <w:bdr w:val="none" w:sz="0" w:space="0" w:color="auto" w:frame="1"/>
        </w:rPr>
        <w:t>к</w:t>
      </w:r>
      <w:r w:rsidR="0063539A" w:rsidRPr="00117B52">
        <w:rPr>
          <w:rStyle w:val="a7"/>
          <w:color w:val="000000" w:themeColor="text1"/>
          <w:bdr w:val="none" w:sz="0" w:space="0" w:color="auto" w:frame="1"/>
        </w:rPr>
        <w:t>онтроля за</w:t>
      </w:r>
      <w:proofErr w:type="gramEnd"/>
      <w:r w:rsidR="0063539A" w:rsidRPr="00117B52">
        <w:rPr>
          <w:rStyle w:val="a7"/>
          <w:color w:val="000000" w:themeColor="text1"/>
          <w:bdr w:val="none" w:sz="0" w:space="0" w:color="auto" w:frame="1"/>
        </w:rPr>
        <w:t xml:space="preserve"> исполнением Программ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117B52">
        <w:rPr>
          <w:color w:val="000000" w:themeColor="text1"/>
        </w:rPr>
        <w:t>Контроль  за</w:t>
      </w:r>
      <w:proofErr w:type="gramEnd"/>
      <w:r w:rsidRPr="00117B52">
        <w:rPr>
          <w:color w:val="000000" w:themeColor="text1"/>
        </w:rPr>
        <w:t xml:space="preserve"> реализацией  плана  мероприятий  Программы возлагается  на </w:t>
      </w:r>
      <w:r w:rsidR="00413674" w:rsidRPr="00117B52">
        <w:rPr>
          <w:color w:val="000000" w:themeColor="text1"/>
        </w:rPr>
        <w:t xml:space="preserve"> начальника отдела администрации </w:t>
      </w:r>
      <w:r w:rsidR="00117B52" w:rsidRPr="00117B52">
        <w:rPr>
          <w:color w:val="000000" w:themeColor="text1"/>
        </w:rPr>
        <w:t>Знаменского</w:t>
      </w:r>
      <w:r w:rsidR="00413674" w:rsidRPr="00117B52">
        <w:rPr>
          <w:color w:val="000000" w:themeColor="text1"/>
        </w:rPr>
        <w:t xml:space="preserve"> сельсовета</w:t>
      </w:r>
      <w:r w:rsidRPr="00117B52">
        <w:rPr>
          <w:color w:val="000000" w:themeColor="text1"/>
        </w:rPr>
        <w:t>. В срок до 2</w:t>
      </w:r>
      <w:r w:rsidR="00234BF9" w:rsidRPr="00117B52">
        <w:rPr>
          <w:color w:val="000000" w:themeColor="text1"/>
        </w:rPr>
        <w:t>8 декабря каждого</w:t>
      </w:r>
      <w:r w:rsidRPr="00117B52">
        <w:rPr>
          <w:color w:val="000000" w:themeColor="text1"/>
        </w:rPr>
        <w:t xml:space="preserve"> года подводятся итоги выполнения программы.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 </w:t>
      </w:r>
    </w:p>
    <w:p w:rsidR="001306FA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 </w:t>
      </w:r>
    </w:p>
    <w:p w:rsidR="00F27DB8" w:rsidRPr="00117B52" w:rsidRDefault="001306FA" w:rsidP="0041367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17B52">
        <w:rPr>
          <w:color w:val="000000" w:themeColor="text1"/>
        </w:rPr>
        <w:t> </w:t>
      </w:r>
    </w:p>
    <w:p w:rsidR="00B222F0" w:rsidRPr="00117B52" w:rsidRDefault="00B222F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BF37A8" w:rsidRPr="00117B52" w:rsidRDefault="00BF37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sectPr w:rsidR="00BF37A8" w:rsidRPr="00117B52" w:rsidSect="001306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A4F"/>
    <w:rsid w:val="00003A4F"/>
    <w:rsid w:val="000C5606"/>
    <w:rsid w:val="00117B52"/>
    <w:rsid w:val="001306FA"/>
    <w:rsid w:val="00234BF9"/>
    <w:rsid w:val="002C63E9"/>
    <w:rsid w:val="0035350B"/>
    <w:rsid w:val="00382C71"/>
    <w:rsid w:val="00411FED"/>
    <w:rsid w:val="00413674"/>
    <w:rsid w:val="00486A30"/>
    <w:rsid w:val="005775C8"/>
    <w:rsid w:val="005D3C93"/>
    <w:rsid w:val="006205F6"/>
    <w:rsid w:val="00632C1D"/>
    <w:rsid w:val="0063539A"/>
    <w:rsid w:val="006D5102"/>
    <w:rsid w:val="00744769"/>
    <w:rsid w:val="00744D9C"/>
    <w:rsid w:val="00827E5E"/>
    <w:rsid w:val="008F3FFF"/>
    <w:rsid w:val="00971B45"/>
    <w:rsid w:val="009D4B4F"/>
    <w:rsid w:val="009E1106"/>
    <w:rsid w:val="009F76EC"/>
    <w:rsid w:val="00A2635B"/>
    <w:rsid w:val="00A873D4"/>
    <w:rsid w:val="00AC4045"/>
    <w:rsid w:val="00B222F0"/>
    <w:rsid w:val="00B63343"/>
    <w:rsid w:val="00BB6ADE"/>
    <w:rsid w:val="00BF37A8"/>
    <w:rsid w:val="00C21E11"/>
    <w:rsid w:val="00DA678A"/>
    <w:rsid w:val="00DD413E"/>
    <w:rsid w:val="00DE01AF"/>
    <w:rsid w:val="00EA73D8"/>
    <w:rsid w:val="00F27DB8"/>
    <w:rsid w:val="00F514EC"/>
    <w:rsid w:val="00F53A6E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3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Мелехино</cp:lastModifiedBy>
  <cp:revision>35</cp:revision>
  <cp:lastPrinted>2021-01-14T08:21:00Z</cp:lastPrinted>
  <dcterms:created xsi:type="dcterms:W3CDTF">2017-11-10T08:04:00Z</dcterms:created>
  <dcterms:modified xsi:type="dcterms:W3CDTF">2023-01-16T09:56:00Z</dcterms:modified>
</cp:coreProperties>
</file>