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4577BB" w:rsidRPr="004577BB" w:rsidRDefault="00243F69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ЗНАМЕНСКОГО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</w:t>
      </w:r>
      <w:r w:rsidR="00D76D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28 апреля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года № </w:t>
      </w:r>
      <w:r w:rsidR="008460B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17-43-7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</w:t>
      </w:r>
      <w:proofErr w:type="gramStart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Порядка проведения ежегодного отчета Главы </w:t>
      </w:r>
      <w:r w:rsidR="00243F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Знаменского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</w:t>
      </w:r>
      <w:proofErr w:type="gram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перед Собранием депутатов </w:t>
      </w:r>
      <w:r w:rsidR="00243F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Знаменского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 №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Уставом муниципального образования «</w:t>
        </w:r>
        <w:r w:rsidR="00243F69">
          <w:rPr>
            <w:rFonts w:ascii="Arial" w:eastAsia="Times New Roman" w:hAnsi="Arial" w:cs="Arial"/>
            <w:sz w:val="24"/>
            <w:szCs w:val="24"/>
            <w:lang w:eastAsia="ru-RU"/>
          </w:rPr>
          <w:t>Знаменского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» </w:t>
        </w:r>
        <w:r w:rsidR="00501877" w:rsidRPr="000F471A">
          <w:rPr>
            <w:rFonts w:ascii="Arial" w:eastAsia="Times New Roman" w:hAnsi="Arial" w:cs="Arial"/>
            <w:sz w:val="24"/>
            <w:szCs w:val="24"/>
            <w:lang w:eastAsia="ru-RU"/>
          </w:rPr>
          <w:t>Щигровского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, Собрание депутатов </w:t>
      </w:r>
      <w:r w:rsidR="00243F69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ежегодного отчета Главы </w:t>
      </w:r>
      <w:r w:rsidR="00243F69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перед Собранием депутатов </w:t>
      </w:r>
      <w:r w:rsidR="00243F69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разместить на официальном сайте муниципального образования «</w:t>
      </w:r>
      <w:r w:rsidR="00243F69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» </w:t>
      </w:r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bookmarkStart w:id="0" w:name="_GoBack"/>
      <w:bookmarkEnd w:id="0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сети «Интернет» </w:t>
      </w:r>
      <w:r w:rsidR="0060508B" w:rsidRPr="000F471A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8" w:history="1">
        <w:r w:rsidR="008460B6" w:rsidRPr="008460B6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https://</w:t>
        </w:r>
        <w:proofErr w:type="spellStart"/>
        <w:r w:rsidR="008460B6" w:rsidRPr="008460B6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znamenskij</w:t>
        </w:r>
        <w:proofErr w:type="spellEnd"/>
        <w:r w:rsidR="008460B6" w:rsidRPr="008460B6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="008460B6" w:rsidRPr="008460B6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shhigrovskij</w:t>
        </w:r>
        <w:proofErr w:type="spellEnd"/>
        <w:r w:rsidR="008460B6" w:rsidRPr="008460B6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-r38.gosweb.gosuslugi.ru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Председатель Собрания депутатов</w:t>
      </w:r>
    </w:p>
    <w:p w:rsidR="004577BB" w:rsidRPr="000F471A" w:rsidRDefault="00243F69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proofErr w:type="spellStart"/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З.М.Гойнацкая</w:t>
      </w:r>
      <w:proofErr w:type="spell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                       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Н.В. Лукьянченкова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4577BB" w:rsidRPr="006D153C" w:rsidRDefault="00243F69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28.04.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№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проведения ежегодного отчета Главы </w:t>
      </w:r>
      <w:r w:rsidR="00243F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Знаменского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перед Собранием депутатов </w:t>
      </w:r>
      <w:r w:rsidR="00243F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Знаменского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устанавливает процедуру проведения ежегодного отчета Главы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перед Собранием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r w:rsidR="00243F69">
        <w:rPr>
          <w:rFonts w:ascii="Arial" w:hAnsi="Arial" w:cs="Arial"/>
        </w:rPr>
        <w:t>Знаменского</w:t>
      </w:r>
      <w:r w:rsidRPr="00CD5927">
        <w:rPr>
          <w:rFonts w:ascii="Arial" w:hAnsi="Arial" w:cs="Arial"/>
        </w:rPr>
        <w:t xml:space="preserve"> сельсовета Щигровского района, </w:t>
      </w:r>
      <w:proofErr w:type="gramStart"/>
      <w:r w:rsidRPr="00CD5927">
        <w:rPr>
          <w:rFonts w:ascii="Arial" w:hAnsi="Arial" w:cs="Arial"/>
        </w:rPr>
        <w:t>которые</w:t>
      </w:r>
      <w:proofErr w:type="gramEnd"/>
      <w:r w:rsidRPr="00CD5927">
        <w:rPr>
          <w:rFonts w:ascii="Arial" w:hAnsi="Arial" w:cs="Arial"/>
        </w:rPr>
        <w:t xml:space="preserve"> направлялись Главе </w:t>
      </w:r>
      <w:r w:rsidR="00243F69">
        <w:rPr>
          <w:rFonts w:ascii="Arial" w:hAnsi="Arial" w:cs="Arial"/>
        </w:rPr>
        <w:t>Знаменского</w:t>
      </w:r>
      <w:r w:rsidR="00CD5927" w:rsidRPr="00CD5927">
        <w:rPr>
          <w:rFonts w:ascii="Arial" w:hAnsi="Arial" w:cs="Arial"/>
        </w:rPr>
        <w:t xml:space="preserve"> сельсовета Щигровского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2.2. В основу текста отчета должны быть положены ключевые показатели </w:t>
      </w:r>
      <w:proofErr w:type="gramStart"/>
      <w:r w:rsidRPr="00A32353">
        <w:rPr>
          <w:rFonts w:ascii="Arial" w:eastAsia="Times New Roman" w:hAnsi="Arial" w:cs="Arial"/>
          <w:sz w:val="24"/>
          <w:szCs w:val="24"/>
          <w:lang w:eastAsia="ru-RU"/>
        </w:rPr>
        <w:t>оценки эффективности деятельности органов местного самоуправления</w:t>
      </w:r>
      <w:proofErr w:type="gramEnd"/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системой показателей, утвержденные Указом Президента Российской Федерации от 28.04.2008 №607  «О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Порядок подготовки и представления ежегодного отчета в Собрание депутатов </w:t>
      </w:r>
      <w:r w:rsidR="00243F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Знаменского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Ежегодный отчет Главы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заслушивается Собранием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 следующего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Отчет назначается решением Собрания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которое должно содержать дату, время и место проведения отчета. В решении Собрания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Информация о дате, месте и времени проведения ежегодного отчёта Главы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размещается на официальном сайте муниципального образования «</w:t>
      </w:r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Пригородненский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которое принимается одновременно с решением Собрания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даты, времени и места проведения ежегодного отчёта Главы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Собрание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 Рассмотрение Отчета Собранием депутатов </w:t>
      </w:r>
      <w:r w:rsidR="00243F6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Знаменского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После выступления Главы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 отчетом депутаты Собрания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задавать Главе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По итогам рассмотрения отчета Главы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Собранием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решении о рассмотрения отчета дается общая оценка деятельности Администрации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  <w:proofErr w:type="gram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Решение Собрания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Собрание депутатов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 отставку в случае неудовлетворительной оценки деятельности Главы </w:t>
      </w:r>
      <w:r w:rsidR="00243F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Знаменского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63053B" w:rsidRDefault="00D76402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lang w:eastAsia="ru-RU"/>
        </w:rPr>
      </w:pPr>
      <w:r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5.1. В течение одного дня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 дня выступления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на заседании Собрания депутатов </w:t>
      </w:r>
      <w:r w:rsidR="00243F6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Знаменского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решение Собрания депутатов </w:t>
      </w:r>
      <w:r w:rsidR="00243F6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Знаменского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о его рассмотрении</w:t>
      </w:r>
      <w:r w:rsidR="00CF5780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и текст выступления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размещается на официальном сайте муниципального образования «</w:t>
      </w:r>
      <w:r w:rsidR="00F31838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Пригородненский 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сельсовет» </w:t>
      </w:r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Курской области в информационно-телекоммуникационной сети Интернет</w:t>
      </w:r>
      <w:r w:rsidR="004577BB" w:rsidRPr="0063053B">
        <w:rPr>
          <w:rFonts w:ascii="Arial" w:eastAsia="Times New Roman" w:hAnsi="Arial" w:cs="Arial"/>
          <w:color w:val="FF0000"/>
          <w:lang w:eastAsia="ru-RU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577BB"/>
    <w:rsid w:val="00022AF8"/>
    <w:rsid w:val="000F471A"/>
    <w:rsid w:val="0020310B"/>
    <w:rsid w:val="00243F69"/>
    <w:rsid w:val="003F2D37"/>
    <w:rsid w:val="004451D1"/>
    <w:rsid w:val="004577BB"/>
    <w:rsid w:val="00501877"/>
    <w:rsid w:val="005676BC"/>
    <w:rsid w:val="0060508B"/>
    <w:rsid w:val="0063053B"/>
    <w:rsid w:val="00693961"/>
    <w:rsid w:val="006D153C"/>
    <w:rsid w:val="007314D5"/>
    <w:rsid w:val="008460B6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CF5780"/>
    <w:rsid w:val="00D01FCC"/>
    <w:rsid w:val="00D33473"/>
    <w:rsid w:val="00D76402"/>
    <w:rsid w:val="00D76D40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menskij-shhigrovskij-r3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BC40A7B-C889-4D1C-A01C-803C6CEC4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13</cp:revision>
  <dcterms:created xsi:type="dcterms:W3CDTF">2025-03-31T06:32:00Z</dcterms:created>
  <dcterms:modified xsi:type="dcterms:W3CDTF">2025-04-28T18:25:00Z</dcterms:modified>
</cp:coreProperties>
</file>